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7351" w14:textId="77777777" w:rsidR="00B259FE" w:rsidRPr="00150453" w:rsidRDefault="00B259FE">
      <w:pPr>
        <w:jc w:val="center"/>
        <w:rPr>
          <w:b/>
          <w:bCs/>
          <w:color w:val="000000" w:themeColor="text1"/>
          <w:sz w:val="28"/>
          <w:szCs w:val="32"/>
        </w:rPr>
      </w:pPr>
      <w:bookmarkStart w:id="0" w:name="_GoBack"/>
      <w:bookmarkEnd w:id="0"/>
      <w:r w:rsidRPr="00150453">
        <w:rPr>
          <w:b/>
          <w:bCs/>
          <w:color w:val="000000" w:themeColor="text1"/>
          <w:sz w:val="28"/>
          <w:szCs w:val="32"/>
        </w:rPr>
        <w:t>Korea Seroprevalence Study of Monitoring of SARS-COV-2 Antibody Retention and Transmission (K-SEROSMART)</w:t>
      </w:r>
    </w:p>
    <w:p w14:paraId="09F3F46F" w14:textId="77777777" w:rsidR="00B614F2" w:rsidRDefault="00B614F2">
      <w:pPr>
        <w:spacing w:line="360" w:lineRule="auto"/>
        <w:rPr>
          <w:b/>
          <w:bCs/>
          <w:color w:val="000000" w:themeColor="text1"/>
          <w:sz w:val="28"/>
          <w:szCs w:val="32"/>
        </w:rPr>
      </w:pPr>
    </w:p>
    <w:p w14:paraId="1E197D5F" w14:textId="6381E9D1" w:rsidR="0083021A" w:rsidRPr="00150453" w:rsidRDefault="00BA138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Objectives: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전국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258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시</w:t>
      </w:r>
      <w:r w:rsidR="00DE054C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군</w:t>
      </w:r>
      <w:r w:rsidR="00DE054C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구를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기반으로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하는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50A7B" w:rsidRPr="00150453">
        <w:rPr>
          <w:rFonts w:ascii="Times New Roman" w:hAnsi="Times New Roman" w:cs="Times New Roman" w:hint="eastAsia"/>
          <w:color w:val="000000" w:themeColor="text1"/>
          <w:szCs w:val="20"/>
        </w:rPr>
        <w:t>한국의</w:t>
      </w:r>
      <w:r w:rsidR="00050A7B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COVID-19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항체유병률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</w:t>
      </w:r>
      <w:r w:rsidR="00050A7B" w:rsidRPr="00150453">
        <w:rPr>
          <w:rFonts w:ascii="Times New Roman" w:hAnsi="Times New Roman" w:cs="Times New Roman" w:hint="eastAsia"/>
          <w:color w:val="000000" w:themeColor="text1"/>
          <w:szCs w:val="20"/>
        </w:rPr>
        <w:t>(</w:t>
      </w:r>
      <w:r w:rsidR="00050A7B" w:rsidRPr="00150453">
        <w:rPr>
          <w:rFonts w:ascii="Times New Roman" w:hAnsi="Times New Roman" w:cs="Times New Roman"/>
          <w:color w:val="000000" w:themeColor="text1"/>
          <w:szCs w:val="20"/>
        </w:rPr>
        <w:t>K-SEROSMART)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수행함으로써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미</w:t>
      </w:r>
      <w:r w:rsidRPr="00150453">
        <w:rPr>
          <w:rFonts w:ascii="Times New Roman" w:hAnsi="Times New Roman" w:cs="Times New Roman" w:hint="eastAsia"/>
          <w:color w:val="000000" w:themeColor="text1"/>
        </w:rPr>
        <w:t>확진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감염자를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포함한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대표성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있는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COVID-19</w:t>
      </w:r>
      <w:r w:rsidRPr="00150453">
        <w:rPr>
          <w:rFonts w:ascii="Times New Roman" w:hAnsi="Times New Roman" w:cs="Times New Roman" w:hint="eastAsia"/>
          <w:color w:val="000000" w:themeColor="text1"/>
        </w:rPr>
        <w:t>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항체유병률을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산출하고자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하였다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</w:p>
    <w:p w14:paraId="52EB614E" w14:textId="5739BED5" w:rsidR="0083021A" w:rsidRPr="00150453" w:rsidRDefault="00BA138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 w:hint="eastAsia"/>
          <w:b/>
          <w:bCs/>
          <w:color w:val="000000" w:themeColor="text1"/>
        </w:rPr>
        <w:t>M</w:t>
      </w:r>
      <w:r w:rsidRPr="00150453">
        <w:rPr>
          <w:rFonts w:ascii="Times New Roman" w:hAnsi="Times New Roman" w:cs="Times New Roman"/>
          <w:b/>
          <w:bCs/>
          <w:color w:val="000000" w:themeColor="text1"/>
        </w:rPr>
        <w:t>ethods</w:t>
      </w:r>
      <w:r w:rsidRPr="00150453">
        <w:rPr>
          <w:rFonts w:ascii="Times New Roman" w:hAnsi="Times New Roman" w:cs="Times New Roman"/>
          <w:color w:val="000000" w:themeColor="text1"/>
        </w:rPr>
        <w:t xml:space="preserve">: </w:t>
      </w:r>
      <w:r w:rsidRPr="00150453">
        <w:rPr>
          <w:rFonts w:ascii="Times New Roman" w:hAnsi="Times New Roman" w:cs="Times New Roman" w:hint="eastAsia"/>
          <w:color w:val="000000" w:themeColor="text1"/>
        </w:rPr>
        <w:t>본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조사는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9238A5" w:rsidRPr="00150453">
        <w:rPr>
          <w:rFonts w:ascii="Times New Roman" w:hAnsi="Times New Roman" w:cs="Times New Roman" w:hint="eastAsia"/>
          <w:color w:val="000000" w:themeColor="text1"/>
        </w:rPr>
        <w:t>확률비례계통추출법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및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계통추출법으로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선정된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가구에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거주하는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만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5</w:t>
      </w:r>
      <w:r w:rsidRPr="00150453">
        <w:rPr>
          <w:rFonts w:ascii="Times New Roman" w:hAnsi="Times New Roman" w:cs="Times New Roman" w:hint="eastAsia"/>
          <w:color w:val="000000" w:themeColor="text1"/>
        </w:rPr>
        <w:t>세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이상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가구원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10,000</w:t>
      </w:r>
      <w:r w:rsidRPr="00150453">
        <w:rPr>
          <w:rFonts w:ascii="Times New Roman" w:hAnsi="Times New Roman" w:cs="Times New Roman" w:hint="eastAsia"/>
          <w:color w:val="000000" w:themeColor="text1"/>
        </w:rPr>
        <w:t>명을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대상으로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2022</w:t>
      </w:r>
      <w:r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8</w:t>
      </w:r>
      <w:r w:rsidRPr="00150453">
        <w:rPr>
          <w:rFonts w:ascii="Times New Roman" w:hAnsi="Times New Roman" w:cs="Times New Roman" w:hint="eastAsia"/>
          <w:color w:val="000000" w:themeColor="text1"/>
        </w:rPr>
        <w:t>월에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수행되었다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가구방문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면접조사를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통해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연구참여에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동의한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대상자들은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건강상태</w:t>
      </w:r>
      <w:r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기저질환</w:t>
      </w:r>
      <w:r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COVID-19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확진력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,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백신접종력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기타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사회경제적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요인에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조사되었고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이후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대상자는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거주지의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보건소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또는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지정의료기관에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방문하여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혈액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검체를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제공하였다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이를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통해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수집된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혈액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검체는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801F9" w:rsidRPr="00150453">
        <w:rPr>
          <w:rFonts w:ascii="Times New Roman" w:hAnsi="Times New Roman" w:cs="Times New Roman" w:hint="eastAsia"/>
          <w:color w:val="000000" w:themeColor="text1"/>
        </w:rPr>
        <w:t>전기화학발광</w:t>
      </w:r>
      <w:r w:rsidR="002801F9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2801F9" w:rsidRPr="00150453">
        <w:rPr>
          <w:rFonts w:ascii="Times New Roman" w:hAnsi="Times New Roman" w:cs="Times New Roman" w:hint="eastAsia"/>
          <w:color w:val="000000" w:themeColor="text1"/>
        </w:rPr>
        <w:t>면역법으로</w:t>
      </w:r>
      <w:r w:rsidR="002801F9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S</w:t>
      </w:r>
      <w:r w:rsidRPr="00150453">
        <w:rPr>
          <w:rFonts w:ascii="Times New Roman" w:hAnsi="Times New Roman" w:cs="Times New Roman" w:hint="eastAsia"/>
          <w:color w:val="000000" w:themeColor="text1"/>
        </w:rPr>
        <w:t>항체와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N</w:t>
      </w:r>
      <w:r w:rsidRPr="00150453">
        <w:rPr>
          <w:rFonts w:ascii="Times New Roman" w:hAnsi="Times New Roman" w:cs="Times New Roman" w:hint="eastAsia"/>
          <w:color w:val="000000" w:themeColor="text1"/>
        </w:rPr>
        <w:t>항체에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분석되었다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COVID-19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항체유병률의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모수를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추정하기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20</w:t>
      </w:r>
      <w:r w:rsidRPr="00150453">
        <w:rPr>
          <w:rFonts w:ascii="Times New Roman" w:hAnsi="Times New Roman" w:cs="Times New Roman" w:hint="eastAsia"/>
          <w:color w:val="000000" w:themeColor="text1"/>
        </w:rPr>
        <w:t>2</w:t>
      </w:r>
      <w:r w:rsidRPr="00150453">
        <w:rPr>
          <w:rFonts w:ascii="Times New Roman" w:hAnsi="Times New Roman" w:cs="Times New Roman"/>
          <w:color w:val="000000" w:themeColor="text1"/>
        </w:rPr>
        <w:t>2</w:t>
      </w:r>
      <w:r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7</w:t>
      </w:r>
      <w:r w:rsidRPr="00150453">
        <w:rPr>
          <w:rFonts w:ascii="Times New Roman" w:hAnsi="Times New Roman" w:cs="Times New Roman" w:hint="eastAsia"/>
          <w:color w:val="000000" w:themeColor="text1"/>
        </w:rPr>
        <w:t>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인구구조를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반영한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가중치를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적용한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PROC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SURVEYMEANS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통계프로시져를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사용하였다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</w:p>
    <w:p w14:paraId="2B00C53A" w14:textId="0AEE9965" w:rsidR="0083021A" w:rsidRPr="00150453" w:rsidRDefault="00BA138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 w:hint="eastAsia"/>
          <w:b/>
          <w:bCs/>
          <w:color w:val="000000" w:themeColor="text1"/>
        </w:rPr>
        <w:t>Results</w:t>
      </w:r>
      <w:r w:rsidRPr="00150453">
        <w:rPr>
          <w:rFonts w:ascii="Times New Roman" w:hAnsi="Times New Roman" w:cs="Times New Roman"/>
          <w:color w:val="000000" w:themeColor="text1"/>
        </w:rPr>
        <w:t xml:space="preserve">: </w:t>
      </w:r>
      <w:r w:rsidRPr="00150453">
        <w:rPr>
          <w:rFonts w:ascii="Times New Roman" w:hAnsi="Times New Roman" w:cs="Times New Roman" w:hint="eastAsia"/>
          <w:color w:val="000000" w:themeColor="text1"/>
        </w:rPr>
        <w:t>전국적으로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5,041</w:t>
      </w:r>
      <w:r w:rsidRPr="00150453">
        <w:rPr>
          <w:rFonts w:ascii="Times New Roman" w:hAnsi="Times New Roman" w:cs="Times New Roman" w:hint="eastAsia"/>
          <w:color w:val="000000" w:themeColor="text1"/>
        </w:rPr>
        <w:t>가구에서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9,945</w:t>
      </w:r>
      <w:r w:rsidRPr="00150453">
        <w:rPr>
          <w:rFonts w:ascii="Times New Roman" w:hAnsi="Times New Roman" w:cs="Times New Roman" w:hint="eastAsia"/>
          <w:color w:val="000000" w:themeColor="text1"/>
        </w:rPr>
        <w:t>명이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조사에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참여하였다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S</w:t>
      </w:r>
      <w:r w:rsidRPr="00150453">
        <w:rPr>
          <w:rFonts w:ascii="Times New Roman" w:hAnsi="Times New Roman" w:cs="Times New Roman" w:hint="eastAsia"/>
          <w:color w:val="000000" w:themeColor="text1"/>
        </w:rPr>
        <w:t>항체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유병률은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97.6% (95% CI: 97.2-97.9)</w:t>
      </w:r>
      <w:r w:rsidRPr="00150453">
        <w:rPr>
          <w:rFonts w:ascii="Times New Roman" w:hAnsi="Times New Roman" w:cs="Times New Roman" w:hint="eastAsia"/>
          <w:color w:val="000000" w:themeColor="text1"/>
        </w:rPr>
        <w:t>이었고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N</w:t>
      </w:r>
      <w:r w:rsidRPr="00150453">
        <w:rPr>
          <w:rFonts w:ascii="Times New Roman" w:hAnsi="Times New Roman" w:cs="Times New Roman" w:hint="eastAsia"/>
          <w:color w:val="000000" w:themeColor="text1"/>
        </w:rPr>
        <w:t>항체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유병률은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57.1% (95% CI: 56.0-58.2)</w:t>
      </w:r>
      <w:r w:rsidRPr="00150453">
        <w:rPr>
          <w:rFonts w:ascii="Times New Roman" w:hAnsi="Times New Roman" w:cs="Times New Roman" w:hint="eastAsia"/>
          <w:color w:val="000000" w:themeColor="text1"/>
        </w:rPr>
        <w:t>이었다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2020</w:t>
      </w:r>
      <w:r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1</w:t>
      </w:r>
      <w:r w:rsidRPr="00150453">
        <w:rPr>
          <w:rFonts w:ascii="Times New Roman" w:hAnsi="Times New Roman" w:cs="Times New Roman" w:hint="eastAsia"/>
          <w:color w:val="000000" w:themeColor="text1"/>
        </w:rPr>
        <w:t>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20</w:t>
      </w:r>
      <w:r w:rsidRPr="00150453">
        <w:rPr>
          <w:rFonts w:ascii="Times New Roman" w:hAnsi="Times New Roman" w:cs="Times New Roman" w:hint="eastAsia"/>
          <w:color w:val="000000" w:themeColor="text1"/>
        </w:rPr>
        <w:t>일부터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2022</w:t>
      </w:r>
      <w:r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7</w:t>
      </w:r>
      <w:r w:rsidRPr="00150453">
        <w:rPr>
          <w:rFonts w:ascii="Times New Roman" w:hAnsi="Times New Roman" w:cs="Times New Roman" w:hint="eastAsia"/>
          <w:color w:val="000000" w:themeColor="text1"/>
        </w:rPr>
        <w:t>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31</w:t>
      </w:r>
      <w:r w:rsidRPr="00150453">
        <w:rPr>
          <w:rFonts w:ascii="Times New Roman" w:hAnsi="Times New Roman" w:cs="Times New Roman" w:hint="eastAsia"/>
          <w:color w:val="000000" w:themeColor="text1"/>
        </w:rPr>
        <w:t>일까지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질병관리청</w:t>
      </w:r>
      <w:r w:rsidR="00823464" w:rsidRPr="00150453">
        <w:rPr>
          <w:rFonts w:ascii="Times New Roman" w:hAnsi="Times New Roman" w:cs="Times New Roman" w:hint="eastAsia"/>
          <w:color w:val="000000" w:themeColor="text1"/>
        </w:rPr>
        <w:t>에서</w:t>
      </w:r>
      <w:r w:rsidR="00823464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보고</w:t>
      </w:r>
      <w:r w:rsidR="00CA733A" w:rsidRPr="00150453">
        <w:rPr>
          <w:rFonts w:ascii="Times New Roman" w:hAnsi="Times New Roman" w:cs="Times New Roman" w:hint="eastAsia"/>
          <w:color w:val="000000" w:themeColor="text1"/>
        </w:rPr>
        <w:t>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누적확진자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발생률은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37.8%</w:t>
      </w:r>
      <w:r w:rsidRPr="00150453">
        <w:rPr>
          <w:rFonts w:ascii="Times New Roman" w:hAnsi="Times New Roman" w:cs="Times New Roman" w:hint="eastAsia"/>
          <w:color w:val="000000" w:themeColor="text1"/>
        </w:rPr>
        <w:t>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N</w:t>
      </w:r>
      <w:r w:rsidRPr="00150453">
        <w:rPr>
          <w:rFonts w:ascii="Times New Roman" w:hAnsi="Times New Roman" w:cs="Times New Roman" w:hint="eastAsia"/>
          <w:color w:val="000000" w:themeColor="text1"/>
        </w:rPr>
        <w:t>항체의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연령표준화된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유병률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57.2%</w:t>
      </w:r>
      <w:r w:rsidRPr="00150453">
        <w:rPr>
          <w:rFonts w:ascii="Times New Roman" w:hAnsi="Times New Roman" w:cs="Times New Roman" w:hint="eastAsia"/>
          <w:color w:val="000000" w:themeColor="text1"/>
        </w:rPr>
        <w:t>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비교해볼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때</w:t>
      </w:r>
      <w:r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미확진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감염분율은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33.9%</w:t>
      </w:r>
      <w:r w:rsidRPr="00150453">
        <w:rPr>
          <w:rFonts w:ascii="Times New Roman" w:hAnsi="Times New Roman" w:cs="Times New Roman" w:hint="eastAsia"/>
          <w:color w:val="000000" w:themeColor="text1"/>
        </w:rPr>
        <w:t>이었다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</w:p>
    <w:p w14:paraId="579B1E61" w14:textId="3543DBAF" w:rsidR="0083021A" w:rsidRPr="00150453" w:rsidRDefault="00BA138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</w:rPr>
        <w:t>Conclusion: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본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조사</w:t>
      </w:r>
      <w:r w:rsidR="00E637BF" w:rsidRPr="00150453">
        <w:rPr>
          <w:rFonts w:ascii="Times New Roman" w:hAnsi="Times New Roman" w:cs="Times New Roman" w:hint="eastAsia"/>
          <w:color w:val="000000" w:themeColor="text1"/>
        </w:rPr>
        <w:t>(</w:t>
      </w:r>
      <w:r w:rsidR="00E637BF" w:rsidRPr="00150453">
        <w:rPr>
          <w:rFonts w:ascii="Times New Roman" w:hAnsi="Times New Roman" w:cs="Times New Roman"/>
          <w:color w:val="000000" w:themeColor="text1"/>
        </w:rPr>
        <w:t>K-SEROSMART)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는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지역사회를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기반으로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하는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C</w:t>
      </w:r>
      <w:r w:rsidR="00452146" w:rsidRPr="00150453">
        <w:rPr>
          <w:rFonts w:ascii="Times New Roman" w:hAnsi="Times New Roman" w:cs="Times New Roman"/>
          <w:color w:val="000000" w:themeColor="text1"/>
        </w:rPr>
        <w:t xml:space="preserve">OVID-19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항체유병률</w:t>
      </w:r>
      <w:r w:rsidR="00452146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조사를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통해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국민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대부분이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/>
          <w:color w:val="000000" w:themeColor="text1"/>
        </w:rPr>
        <w:t>COVID-19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에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대한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항체를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가지고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있으며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452146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이와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더불어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내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452146" w:rsidRPr="00150453">
        <w:rPr>
          <w:rFonts w:ascii="Times New Roman" w:hAnsi="Times New Roman" w:cs="Times New Roman" w:hint="eastAsia"/>
          <w:color w:val="000000" w:themeColor="text1"/>
        </w:rPr>
        <w:t>미확진</w:t>
      </w:r>
      <w:proofErr w:type="spellEnd"/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감염자도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상당수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존재하는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것을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확인한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국내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최초의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E06F9D" w:rsidRPr="00150453">
        <w:rPr>
          <w:rFonts w:ascii="Times New Roman" w:hAnsi="Times New Roman" w:cs="Times New Roman" w:hint="eastAsia"/>
          <w:color w:val="000000" w:themeColor="text1"/>
        </w:rPr>
        <w:t>전국단위</w:t>
      </w:r>
      <w:r w:rsidR="00E06F9D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조사이다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452146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이를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>통해</w:t>
      </w:r>
      <w:r w:rsidR="0045214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내에서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COVID-19</w:t>
      </w:r>
      <w:r w:rsidRPr="00150453">
        <w:rPr>
          <w:rFonts w:ascii="Times New Roman" w:hAnsi="Times New Roman" w:cs="Times New Roman" w:hint="eastAsia"/>
          <w:color w:val="000000" w:themeColor="text1"/>
        </w:rPr>
        <w:t>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감염확산과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대응을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지속적으로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모니터링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할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있는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감시체계의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기반을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마련하였다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</w:p>
    <w:p w14:paraId="74E9670C" w14:textId="3090A8DD" w:rsidR="0083021A" w:rsidRPr="00150453" w:rsidRDefault="00640AC8" w:rsidP="004804B0">
      <w:pPr>
        <w:tabs>
          <w:tab w:val="left" w:pos="5640"/>
        </w:tabs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K</w:t>
      </w: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eyw</w:t>
      </w:r>
      <w:r w:rsidRPr="0015045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o</w:t>
      </w: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rds</w:t>
      </w:r>
      <w:r w:rsidR="004804B0"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ab/>
      </w:r>
    </w:p>
    <w:p w14:paraId="6A1B676C" w14:textId="2D1B5438" w:rsidR="00640AC8" w:rsidRPr="00150453" w:rsidRDefault="00640AC8" w:rsidP="00640AC8">
      <w:pPr>
        <w:spacing w:line="360" w:lineRule="auto"/>
        <w:rPr>
          <w:rFonts w:ascii="Times New Roman" w:hAnsi="Times New Roman" w:cs="Times New Roman"/>
        </w:rPr>
      </w:pPr>
      <w:r w:rsidRPr="00150453">
        <w:rPr>
          <w:rFonts w:ascii="Times New Roman" w:hAnsi="Times New Roman" w:cs="Times New Roman" w:hint="eastAsia"/>
          <w:color w:val="000000" w:themeColor="text1"/>
        </w:rPr>
        <w:lastRenderedPageBreak/>
        <w:t>C</w:t>
      </w:r>
      <w:r w:rsidRPr="00150453">
        <w:rPr>
          <w:rFonts w:ascii="Times New Roman" w:hAnsi="Times New Roman" w:cs="Times New Roman"/>
          <w:color w:val="000000" w:themeColor="text1"/>
        </w:rPr>
        <w:t xml:space="preserve">OVID-19,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sero</w:t>
      </w:r>
      <w:r w:rsidR="00BD35FA" w:rsidRPr="00150453">
        <w:rPr>
          <w:rFonts w:ascii="Times New Roman" w:hAnsi="Times New Roman" w:cs="Times New Roman" w:hint="eastAsia"/>
          <w:color w:val="000000" w:themeColor="text1"/>
        </w:rPr>
        <w:t>e</w:t>
      </w:r>
      <w:r w:rsidR="00BD35FA" w:rsidRPr="00150453">
        <w:rPr>
          <w:rFonts w:ascii="Times New Roman" w:hAnsi="Times New Roman" w:cs="Times New Roman"/>
          <w:color w:val="000000" w:themeColor="text1"/>
        </w:rPr>
        <w:t>pidemiologic</w:t>
      </w:r>
      <w:proofErr w:type="spellEnd"/>
      <w:r w:rsidR="00BD35FA" w:rsidRPr="00150453">
        <w:rPr>
          <w:rFonts w:ascii="Times New Roman" w:hAnsi="Times New Roman" w:cs="Times New Roman"/>
          <w:color w:val="000000" w:themeColor="text1"/>
        </w:rPr>
        <w:t xml:space="preserve"> studies</w:t>
      </w:r>
      <w:r w:rsidRPr="00150453">
        <w:rPr>
          <w:rFonts w:ascii="Times New Roman" w:hAnsi="Times New Roman" w:cs="Times New Roman"/>
          <w:color w:val="000000" w:themeColor="text1"/>
        </w:rPr>
        <w:t>, Community Health Survey</w:t>
      </w:r>
      <w:r w:rsidR="00FB61AC" w:rsidRPr="00150453">
        <w:rPr>
          <w:rFonts w:ascii="Times New Roman" w:hAnsi="Times New Roman" w:cs="Times New Roman"/>
        </w:rPr>
        <w:t xml:space="preserve">, </w:t>
      </w:r>
      <w:r w:rsidR="00FB61AC" w:rsidRPr="00150453">
        <w:rPr>
          <w:rFonts w:ascii="Times New Roman" w:hAnsi="Times New Roman" w:cs="Times New Roman" w:hint="eastAsia"/>
        </w:rPr>
        <w:t>Probabili</w:t>
      </w:r>
      <w:r w:rsidR="00FB61AC" w:rsidRPr="00150453">
        <w:rPr>
          <w:rFonts w:ascii="Times New Roman" w:hAnsi="Times New Roman" w:cs="Times New Roman"/>
        </w:rPr>
        <w:t>ty sample</w:t>
      </w:r>
    </w:p>
    <w:p w14:paraId="13E425FF" w14:textId="77777777" w:rsidR="0083021A" w:rsidRPr="00150453" w:rsidRDefault="00BA1383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Introduction</w:t>
      </w:r>
    </w:p>
    <w:p w14:paraId="329259D7" w14:textId="671ED598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color w:val="000000" w:themeColor="text1"/>
        </w:rPr>
        <w:t>COVID-19</w:t>
      </w:r>
      <w:r w:rsidRPr="00150453">
        <w:rPr>
          <w:rFonts w:ascii="Times New Roman" w:hAnsi="Times New Roman" w:cs="Times New Roman"/>
          <w:color w:val="000000" w:themeColor="text1"/>
        </w:rPr>
        <w:t>는</w:t>
      </w:r>
      <w:r w:rsidRPr="00150453">
        <w:rPr>
          <w:rFonts w:ascii="Times New Roman" w:hAnsi="Times New Roman" w:cs="Times New Roman"/>
          <w:color w:val="000000" w:themeColor="text1"/>
        </w:rPr>
        <w:t xml:space="preserve"> 2020</w:t>
      </w:r>
      <w:r w:rsidRPr="00150453">
        <w:rPr>
          <w:rFonts w:ascii="Times New Roman" w:hAnsi="Times New Roman" w:cs="Times New Roman"/>
          <w:color w:val="000000" w:themeColor="text1"/>
        </w:rPr>
        <w:t>년</w:t>
      </w:r>
      <w:r w:rsidRPr="00150453">
        <w:rPr>
          <w:rFonts w:ascii="Times New Roman" w:hAnsi="Times New Roman" w:cs="Times New Roman"/>
          <w:color w:val="000000" w:themeColor="text1"/>
        </w:rPr>
        <w:t xml:space="preserve"> 3</w:t>
      </w:r>
      <w:r w:rsidRPr="00150453">
        <w:rPr>
          <w:rFonts w:ascii="Times New Roman" w:hAnsi="Times New Roman" w:cs="Times New Roman"/>
          <w:color w:val="000000" w:themeColor="text1"/>
        </w:rPr>
        <w:t>월</w:t>
      </w:r>
      <w:r w:rsidRPr="00150453">
        <w:rPr>
          <w:rFonts w:ascii="Times New Roman" w:hAnsi="Times New Roman" w:cs="Times New Roman"/>
          <w:color w:val="000000" w:themeColor="text1"/>
        </w:rPr>
        <w:t xml:space="preserve"> 11</w:t>
      </w:r>
      <w:r w:rsidRPr="00150453">
        <w:rPr>
          <w:rFonts w:ascii="Times New Roman" w:hAnsi="Times New Roman" w:cs="Times New Roman"/>
          <w:color w:val="000000" w:themeColor="text1"/>
        </w:rPr>
        <w:t>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세계보건기구</w:t>
      </w:r>
      <w:r w:rsidRPr="00150453">
        <w:rPr>
          <w:rFonts w:ascii="Times New Roman" w:hAnsi="Times New Roman" w:cs="Times New Roman"/>
          <w:color w:val="000000" w:themeColor="text1"/>
        </w:rPr>
        <w:t>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의해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세계적인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유행병으로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선언되었다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617B92" w:rsidRPr="00150453">
        <w:rPr>
          <w:rFonts w:ascii="Times New Roman" w:hAnsi="Times New Roman" w:cs="Times New Roman"/>
          <w:color w:val="000000" w:themeColor="text1"/>
        </w:rPr>
        <w:t>1]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="00050A7B" w:rsidRPr="00150453">
        <w:rPr>
          <w:rFonts w:ascii="Times New Roman" w:hAnsi="Times New Roman" w:cs="Times New Roman"/>
          <w:color w:val="000000" w:themeColor="text1"/>
        </w:rPr>
        <w:t>2022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50A7B" w:rsidRPr="00150453">
        <w:rPr>
          <w:rFonts w:ascii="Times New Roman" w:hAnsi="Times New Roman" w:cs="Times New Roman"/>
          <w:color w:val="000000" w:themeColor="text1"/>
        </w:rPr>
        <w:t>7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>월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50A7B" w:rsidRPr="00150453">
        <w:rPr>
          <w:rFonts w:ascii="Times New Roman" w:hAnsi="Times New Roman" w:cs="Times New Roman"/>
          <w:color w:val="000000" w:themeColor="text1"/>
        </w:rPr>
        <w:t>31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>일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>기준</w:t>
      </w:r>
      <w:r w:rsidR="00050A7B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050A7B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세계적으로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약</w:t>
      </w:r>
      <w:r w:rsidRPr="00150453">
        <w:rPr>
          <w:rFonts w:ascii="Times New Roman" w:hAnsi="Times New Roman" w:cs="Times New Roman"/>
          <w:color w:val="000000" w:themeColor="text1"/>
        </w:rPr>
        <w:t xml:space="preserve"> 642</w:t>
      </w:r>
      <w:r w:rsidRPr="00150453">
        <w:rPr>
          <w:rFonts w:ascii="Times New Roman" w:hAnsi="Times New Roman" w:cs="Times New Roman"/>
          <w:color w:val="000000" w:themeColor="text1"/>
        </w:rPr>
        <w:t>만명의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사망자를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포함하여</w:t>
      </w:r>
      <w:r w:rsidRPr="00150453">
        <w:rPr>
          <w:rFonts w:ascii="Times New Roman" w:hAnsi="Times New Roman" w:cs="Times New Roman"/>
          <w:color w:val="000000" w:themeColor="text1"/>
        </w:rPr>
        <w:t xml:space="preserve"> 5</w:t>
      </w:r>
      <w:r w:rsidRPr="00150453">
        <w:rPr>
          <w:rFonts w:ascii="Times New Roman" w:hAnsi="Times New Roman" w:cs="Times New Roman"/>
          <w:color w:val="000000" w:themeColor="text1"/>
        </w:rPr>
        <w:t>억</w:t>
      </w:r>
      <w:r w:rsidRPr="00150453">
        <w:rPr>
          <w:rFonts w:ascii="Times New Roman" w:hAnsi="Times New Roman" w:cs="Times New Roman"/>
          <w:color w:val="000000" w:themeColor="text1"/>
        </w:rPr>
        <w:t xml:space="preserve"> 8</w:t>
      </w:r>
      <w:r w:rsidRPr="00150453">
        <w:rPr>
          <w:rFonts w:ascii="Times New Roman" w:hAnsi="Times New Roman" w:cs="Times New Roman"/>
          <w:color w:val="000000" w:themeColor="text1"/>
        </w:rPr>
        <w:t>천만건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이상의</w:t>
      </w:r>
      <w:r w:rsidRPr="00150453">
        <w:rPr>
          <w:rFonts w:ascii="Times New Roman" w:hAnsi="Times New Roman" w:cs="Times New Roman"/>
          <w:color w:val="000000" w:themeColor="text1"/>
        </w:rPr>
        <w:t xml:space="preserve"> COVID-19 </w:t>
      </w:r>
      <w:r w:rsidRPr="00150453">
        <w:rPr>
          <w:rFonts w:ascii="Times New Roman" w:hAnsi="Times New Roman" w:cs="Times New Roman"/>
          <w:color w:val="000000" w:themeColor="text1"/>
        </w:rPr>
        <w:t>확진사례가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보고되었다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</w:rPr>
        <w:t>국내에서도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8C4B6E" w:rsidRPr="00150453">
        <w:rPr>
          <w:rFonts w:ascii="Times New Roman" w:hAnsi="Times New Roman" w:cs="Times New Roman"/>
          <w:color w:val="000000" w:themeColor="text1"/>
        </w:rPr>
        <w:t>CO</w:t>
      </w:r>
      <w:r w:rsidR="00B10783" w:rsidRPr="00150453">
        <w:rPr>
          <w:rFonts w:ascii="Times New Roman" w:hAnsi="Times New Roman" w:cs="Times New Roman" w:hint="eastAsia"/>
          <w:color w:val="000000" w:themeColor="text1"/>
        </w:rPr>
        <w:t>V</w:t>
      </w:r>
      <w:r w:rsidR="00B10783" w:rsidRPr="00150453">
        <w:rPr>
          <w:rFonts w:ascii="Times New Roman" w:hAnsi="Times New Roman" w:cs="Times New Roman"/>
          <w:color w:val="000000" w:themeColor="text1"/>
        </w:rPr>
        <w:t>ID</w:t>
      </w:r>
      <w:r w:rsidR="008C4B6E" w:rsidRPr="00150453">
        <w:rPr>
          <w:rFonts w:ascii="Times New Roman" w:hAnsi="Times New Roman" w:cs="Times New Roman"/>
          <w:color w:val="000000" w:themeColor="text1"/>
        </w:rPr>
        <w:t>-19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가</w:t>
      </w:r>
      <w:r w:rsidR="008C4B6E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유입된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이후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유행이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지속되고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있으며</w:t>
      </w:r>
      <w:r w:rsidR="00E73C4A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7B92" w:rsidRPr="00150453">
        <w:rPr>
          <w:rFonts w:ascii="Times New Roman" w:hAnsi="Times New Roman" w:cs="Times New Roman"/>
          <w:color w:val="000000" w:themeColor="text1"/>
        </w:rPr>
        <w:t>(</w:t>
      </w:r>
      <w:r w:rsidR="008C4B6E" w:rsidRPr="00150453">
        <w:rPr>
          <w:rFonts w:ascii="Times New Roman" w:hAnsi="Times New Roman" w:cs="Times New Roman"/>
          <w:color w:val="000000" w:themeColor="text1"/>
        </w:rPr>
        <w:t>Figure 1</w:t>
      </w:r>
      <w:r w:rsidR="00617B92" w:rsidRPr="00150453">
        <w:rPr>
          <w:rFonts w:ascii="Times New Roman" w:hAnsi="Times New Roman" w:cs="Times New Roman"/>
          <w:color w:val="000000" w:themeColor="text1"/>
        </w:rPr>
        <w:t>)</w:t>
      </w:r>
      <w:r w:rsidR="008C4B6E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8C4B6E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2</w:t>
      </w:r>
      <w:r w:rsidRPr="00150453">
        <w:rPr>
          <w:rFonts w:ascii="Times New Roman" w:hAnsi="Times New Roman" w:cs="Times New Roman"/>
          <w:color w:val="000000" w:themeColor="text1"/>
        </w:rPr>
        <w:t>만</w:t>
      </w:r>
      <w:r w:rsidRPr="00150453">
        <w:rPr>
          <w:rFonts w:ascii="Times New Roman" w:hAnsi="Times New Roman" w:cs="Times New Roman"/>
          <w:color w:val="000000" w:themeColor="text1"/>
        </w:rPr>
        <w:t xml:space="preserve"> 5</w:t>
      </w:r>
      <w:r w:rsidRPr="00150453">
        <w:rPr>
          <w:rFonts w:ascii="Times New Roman" w:hAnsi="Times New Roman" w:cs="Times New Roman"/>
          <w:color w:val="000000" w:themeColor="text1"/>
        </w:rPr>
        <w:t>천여명의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사망자를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포함하여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약</w:t>
      </w:r>
      <w:r w:rsidRPr="00150453">
        <w:rPr>
          <w:rFonts w:ascii="Times New Roman" w:hAnsi="Times New Roman" w:cs="Times New Roman"/>
          <w:color w:val="000000" w:themeColor="text1"/>
        </w:rPr>
        <w:t xml:space="preserve"> 1,977</w:t>
      </w:r>
      <w:r w:rsidRPr="00150453">
        <w:rPr>
          <w:rFonts w:ascii="Times New Roman" w:hAnsi="Times New Roman" w:cs="Times New Roman"/>
          <w:color w:val="000000" w:themeColor="text1"/>
        </w:rPr>
        <w:t>만건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이상의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확진사례</w:t>
      </w:r>
      <w:r w:rsidRPr="00150453">
        <w:rPr>
          <w:rFonts w:ascii="Times New Roman" w:hAnsi="Times New Roman" w:cs="Times New Roman" w:hint="eastAsia"/>
          <w:color w:val="000000" w:themeColor="text1"/>
        </w:rPr>
        <w:t>가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보고</w:t>
      </w:r>
      <w:r w:rsidRPr="00150453">
        <w:rPr>
          <w:rFonts w:ascii="Times New Roman" w:hAnsi="Times New Roman" w:cs="Times New Roman" w:hint="eastAsia"/>
          <w:color w:val="000000" w:themeColor="text1"/>
        </w:rPr>
        <w:t>되었</w:t>
      </w:r>
      <w:r w:rsidRPr="00150453">
        <w:rPr>
          <w:rFonts w:ascii="Times New Roman" w:hAnsi="Times New Roman" w:cs="Times New Roman"/>
          <w:color w:val="000000" w:themeColor="text1"/>
        </w:rPr>
        <w:t>다</w:t>
      </w:r>
      <w:r w:rsidRPr="00150453">
        <w:rPr>
          <w:rFonts w:ascii="Times New Roman" w:hAnsi="Times New Roman" w:cs="Times New Roman" w:hint="eastAsia"/>
        </w:rPr>
        <w:t>[</w:t>
      </w:r>
      <w:r w:rsidRPr="00150453">
        <w:rPr>
          <w:rFonts w:ascii="Times New Roman" w:hAnsi="Times New Roman" w:cs="Times New Roman"/>
        </w:rPr>
        <w:t xml:space="preserve">2]. </w:t>
      </w:r>
    </w:p>
    <w:p w14:paraId="338D5B68" w14:textId="1B9F5D65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color w:val="000000" w:themeColor="text1"/>
        </w:rPr>
        <w:t>국내에서는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지난</w:t>
      </w:r>
      <w:r w:rsidRPr="00150453">
        <w:rPr>
          <w:rFonts w:ascii="Times New Roman" w:hAnsi="Times New Roman" w:cs="Times New Roman"/>
          <w:color w:val="000000" w:themeColor="text1"/>
        </w:rPr>
        <w:t xml:space="preserve"> 2020</w:t>
      </w:r>
      <w:r w:rsidRPr="00150453">
        <w:rPr>
          <w:rFonts w:ascii="Times New Roman" w:hAnsi="Times New Roman" w:cs="Times New Roman"/>
          <w:color w:val="000000" w:themeColor="text1"/>
        </w:rPr>
        <w:t>년</w:t>
      </w:r>
      <w:r w:rsidRPr="00150453">
        <w:rPr>
          <w:rFonts w:ascii="Times New Roman" w:hAnsi="Times New Roman" w:cs="Times New Roman"/>
          <w:color w:val="000000" w:themeColor="text1"/>
        </w:rPr>
        <w:t xml:space="preserve"> COVID-19</w:t>
      </w:r>
      <w:r w:rsidRPr="00150453">
        <w:rPr>
          <w:rFonts w:ascii="Times New Roman" w:hAnsi="Times New Roman" w:cs="Times New Roman"/>
          <w:color w:val="000000" w:themeColor="text1"/>
        </w:rPr>
        <w:t>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시작된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이후로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D108A6" w:rsidRPr="00150453">
        <w:rPr>
          <w:rFonts w:ascii="Times New Roman" w:hAnsi="Times New Roman" w:cs="Times New Roman"/>
          <w:color w:val="000000" w:themeColor="text1"/>
        </w:rPr>
        <w:t xml:space="preserve">TTIQ </w:t>
      </w:r>
      <w:r w:rsidR="00D108A6" w:rsidRPr="00150453">
        <w:rPr>
          <w:rFonts w:ascii="Times New Roman" w:hAnsi="Times New Roman" w:cs="Times New Roman" w:hint="eastAsia"/>
          <w:color w:val="000000" w:themeColor="text1"/>
        </w:rPr>
        <w:t>개입</w:t>
      </w:r>
      <w:r w:rsidRPr="00150453">
        <w:rPr>
          <w:rFonts w:ascii="Times New Roman" w:hAnsi="Times New Roman" w:cs="Times New Roman"/>
          <w:color w:val="000000" w:themeColor="text1"/>
        </w:rPr>
        <w:t>전략</w:t>
      </w:r>
      <w:r w:rsidRPr="00150453">
        <w:rPr>
          <w:rFonts w:ascii="Times New Roman" w:hAnsi="Times New Roman" w:cs="Times New Roman"/>
          <w:color w:val="000000" w:themeColor="text1"/>
        </w:rPr>
        <w:t>(Test-Trace-</w:t>
      </w:r>
      <w:r w:rsidR="00D108A6" w:rsidRPr="00150453">
        <w:rPr>
          <w:rFonts w:ascii="Times New Roman" w:hAnsi="Times New Roman" w:cs="Times New Roman"/>
          <w:color w:val="000000" w:themeColor="text1"/>
        </w:rPr>
        <w:t>Isolate-Quarantine</w:t>
      </w:r>
      <w:r w:rsidRPr="00150453">
        <w:rPr>
          <w:rFonts w:ascii="Times New Roman" w:hAnsi="Times New Roman" w:cs="Times New Roman"/>
          <w:color w:val="000000" w:themeColor="text1"/>
        </w:rPr>
        <w:t>)</w:t>
      </w:r>
      <w:r w:rsidRPr="00150453">
        <w:rPr>
          <w:rFonts w:ascii="Times New Roman" w:hAnsi="Times New Roman" w:cs="Times New Roman"/>
          <w:color w:val="000000" w:themeColor="text1"/>
        </w:rPr>
        <w:t>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통해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신속한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검</w:t>
      </w:r>
      <w:r w:rsidRPr="00150453">
        <w:rPr>
          <w:rFonts w:ascii="Times New Roman" w:hAnsi="Times New Roman" w:cs="Times New Roman" w:hint="eastAsia"/>
          <w:color w:val="000000" w:themeColor="text1"/>
        </w:rPr>
        <w:t>사</w:t>
      </w:r>
      <w:r w:rsidRPr="00150453">
        <w:rPr>
          <w:rFonts w:ascii="Times New Roman" w:hAnsi="Times New Roman" w:cs="Times New Roman"/>
          <w:color w:val="000000" w:themeColor="text1"/>
        </w:rPr>
        <w:t>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광범위한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추적조사를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수행함으로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감염자를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조기에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인지하고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감염경로를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차단하고자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하였다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617B92" w:rsidRPr="00150453">
        <w:rPr>
          <w:rFonts w:ascii="Times New Roman" w:hAnsi="Times New Roman" w:cs="Times New Roman"/>
          <w:color w:val="000000" w:themeColor="text1"/>
        </w:rPr>
        <w:t>3]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그러나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/>
          <w:color w:val="000000" w:themeColor="text1"/>
        </w:rPr>
        <w:t>2020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말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427DEB" w:rsidRPr="00150453">
        <w:rPr>
          <w:rFonts w:ascii="Times New Roman" w:hAnsi="Times New Roman" w:cs="Times New Roman"/>
          <w:color w:val="000000" w:themeColor="text1"/>
        </w:rPr>
        <w:t xml:space="preserve"> COVID-19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의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세번째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피크가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발생하고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이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시기부터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확진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당시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역학적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전파경로가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파악되지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않는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427DEB" w:rsidRPr="00150453">
        <w:rPr>
          <w:rFonts w:ascii="Times New Roman" w:hAnsi="Times New Roman" w:cs="Times New Roman" w:hint="eastAsia"/>
          <w:color w:val="000000" w:themeColor="text1"/>
        </w:rPr>
        <w:t>확진자의</w:t>
      </w:r>
      <w:proofErr w:type="spellEnd"/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비율이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증가하면서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지역사회에서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발견되지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않은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사례가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많아지게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되었다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4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="00427DEB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427DEB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COVID-19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감염자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중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미확진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사례</w:t>
      </w:r>
      <w:r w:rsidRPr="00150453">
        <w:rPr>
          <w:rFonts w:ascii="Times New Roman" w:hAnsi="Times New Roman" w:cs="Times New Roman" w:hint="eastAsia"/>
          <w:color w:val="000000" w:themeColor="text1"/>
        </w:rPr>
        <w:t>가</w:t>
      </w:r>
      <w:r w:rsidRPr="00150453">
        <w:rPr>
          <w:rFonts w:ascii="Times New Roman" w:hAnsi="Times New Roman" w:cs="Times New Roman"/>
          <w:color w:val="000000" w:themeColor="text1"/>
        </w:rPr>
        <w:t xml:space="preserve"> 5~80%</w:t>
      </w:r>
      <w:r w:rsidRPr="00150453">
        <w:rPr>
          <w:rFonts w:ascii="Times New Roman" w:hAnsi="Times New Roman" w:cs="Times New Roman"/>
          <w:color w:val="000000" w:themeColor="text1"/>
        </w:rPr>
        <w:t>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차지</w:t>
      </w:r>
      <w:r w:rsidRPr="00150453">
        <w:rPr>
          <w:rFonts w:ascii="Times New Roman" w:hAnsi="Times New Roman" w:cs="Times New Roman" w:hint="eastAsia"/>
          <w:color w:val="000000" w:themeColor="text1"/>
        </w:rPr>
        <w:t>하고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5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="005520E0" w:rsidRPr="00150453">
        <w:rPr>
          <w:rFonts w:ascii="Times New Roman" w:hAnsi="Times New Roman" w:cs="Times New Roman"/>
          <w:color w:val="000000" w:themeColor="text1"/>
        </w:rPr>
        <w:t>,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이들은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유증상자와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유사한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수준으로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바이러스</w:t>
      </w:r>
      <w:r w:rsidRPr="00150453">
        <w:rPr>
          <w:rFonts w:ascii="Times New Roman" w:hAnsi="Times New Roman" w:cs="Times New Roman" w:hint="eastAsia"/>
          <w:color w:val="000000" w:themeColor="text1"/>
        </w:rPr>
        <w:t>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배출</w:t>
      </w:r>
      <w:r w:rsidRPr="00150453">
        <w:rPr>
          <w:rFonts w:ascii="Times New Roman" w:hAnsi="Times New Roman" w:cs="Times New Roman" w:hint="eastAsia"/>
          <w:color w:val="000000" w:themeColor="text1"/>
        </w:rPr>
        <w:t>하</w:t>
      </w:r>
      <w:r w:rsidR="005520E0" w:rsidRPr="00150453">
        <w:rPr>
          <w:rFonts w:ascii="Times New Roman" w:hAnsi="Times New Roman" w:cs="Times New Roman" w:hint="eastAsia"/>
          <w:color w:val="000000" w:themeColor="text1"/>
        </w:rPr>
        <w:t>며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6,7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의학적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치료를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필요로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하지는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않지만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질병의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확산에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기여</w:t>
      </w:r>
      <w:r w:rsidRPr="00150453">
        <w:rPr>
          <w:rFonts w:ascii="Times New Roman" w:hAnsi="Times New Roman" w:cs="Times New Roman" w:hint="eastAsia"/>
          <w:color w:val="000000" w:themeColor="text1"/>
        </w:rPr>
        <w:t>한</w:t>
      </w:r>
      <w:r w:rsidRPr="00150453">
        <w:rPr>
          <w:rFonts w:ascii="Times New Roman" w:hAnsi="Times New Roman" w:cs="Times New Roman"/>
          <w:color w:val="000000" w:themeColor="text1"/>
        </w:rPr>
        <w:t>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8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>.</w:t>
      </w:r>
      <w:r w:rsidR="005520E0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따라서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세계보건기구에서는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무증상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감염자를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포함한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정확한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 xml:space="preserve">COVID-19 </w:t>
      </w:r>
      <w:r w:rsidRPr="00150453">
        <w:rPr>
          <w:rFonts w:ascii="Times New Roman" w:hAnsi="Times New Roman" w:cs="Times New Roman" w:hint="eastAsia"/>
          <w:color w:val="000000" w:themeColor="text1"/>
        </w:rPr>
        <w:t>유병규모를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파악하기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인구집단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기반의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혈청역학조사를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권장하고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9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</w:rPr>
        <w:t>C</w:t>
      </w:r>
      <w:r w:rsidRPr="00150453">
        <w:rPr>
          <w:rFonts w:ascii="Times New Roman" w:hAnsi="Times New Roman" w:cs="Times New Roman"/>
          <w:color w:val="000000" w:themeColor="text1"/>
        </w:rPr>
        <w:t>OVID-19</w:t>
      </w:r>
      <w:r w:rsidRPr="00150453">
        <w:rPr>
          <w:rFonts w:ascii="Times New Roman" w:hAnsi="Times New Roman" w:cs="Times New Roman" w:hint="eastAsia"/>
          <w:color w:val="000000" w:themeColor="text1"/>
        </w:rPr>
        <w:t>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혈청</w:t>
      </w:r>
      <w:r w:rsidRPr="00150453">
        <w:rPr>
          <w:rFonts w:ascii="Times New Roman" w:hAnsi="Times New Roman" w:cs="Times New Roman" w:hint="eastAsia"/>
          <w:color w:val="000000" w:themeColor="text1"/>
        </w:rPr>
        <w:t>역</w:t>
      </w:r>
      <w:r w:rsidRPr="00150453">
        <w:rPr>
          <w:rFonts w:ascii="Times New Roman" w:hAnsi="Times New Roman" w:cs="Times New Roman"/>
          <w:color w:val="000000" w:themeColor="text1"/>
        </w:rPr>
        <w:t>학적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</w:t>
      </w:r>
      <w:r w:rsidRPr="00150453">
        <w:rPr>
          <w:rFonts w:ascii="Times New Roman" w:hAnsi="Times New Roman" w:cs="Times New Roman" w:hint="eastAsia"/>
          <w:color w:val="000000" w:themeColor="text1"/>
        </w:rPr>
        <w:t>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인구집단에서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자연감염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또는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백신접종으로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획득한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C</w:t>
      </w:r>
      <w:r w:rsidRPr="00150453">
        <w:rPr>
          <w:rFonts w:ascii="Times New Roman" w:hAnsi="Times New Roman" w:cs="Times New Roman"/>
          <w:color w:val="000000" w:themeColor="text1"/>
        </w:rPr>
        <w:t>OVID-19</w:t>
      </w:r>
      <w:r w:rsidRPr="00150453">
        <w:rPr>
          <w:rFonts w:ascii="Times New Roman" w:hAnsi="Times New Roman" w:cs="Times New Roman" w:hint="eastAsia"/>
          <w:color w:val="000000" w:themeColor="text1"/>
        </w:rPr>
        <w:t>에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항체여부를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직접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측정</w:t>
      </w:r>
      <w:r w:rsidRPr="00150453">
        <w:rPr>
          <w:rFonts w:ascii="Times New Roman" w:hAnsi="Times New Roman" w:cs="Times New Roman" w:hint="eastAsia"/>
          <w:color w:val="000000" w:themeColor="text1"/>
        </w:rPr>
        <w:t>함으로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인구집단의</w:t>
      </w:r>
      <w:r w:rsidRPr="00150453">
        <w:rPr>
          <w:rFonts w:ascii="Times New Roman" w:hAnsi="Times New Roman" w:cs="Times New Roman"/>
          <w:color w:val="000000" w:themeColor="text1"/>
        </w:rPr>
        <w:t xml:space="preserve"> COVID-19</w:t>
      </w:r>
      <w:r w:rsidRPr="00150453">
        <w:rPr>
          <w:rFonts w:ascii="Times New Roman" w:hAnsi="Times New Roman" w:cs="Times New Roman" w:hint="eastAsia"/>
          <w:color w:val="000000" w:themeColor="text1"/>
        </w:rPr>
        <w:t>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면역수준을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모니터링하고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평가할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</w:t>
      </w:r>
      <w:r w:rsidRPr="00150453">
        <w:rPr>
          <w:rFonts w:ascii="Times New Roman" w:hAnsi="Times New Roman" w:cs="Times New Roman" w:hint="eastAsia"/>
          <w:color w:val="000000" w:themeColor="text1"/>
        </w:rPr>
        <w:t>게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된다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10</w:t>
      </w:r>
      <w:r w:rsidR="00910031" w:rsidRPr="00150453">
        <w:rPr>
          <w:rFonts w:ascii="Times New Roman" w:hAnsi="Times New Roman" w:cs="Times New Roman"/>
          <w:color w:val="000000" w:themeColor="text1"/>
        </w:rPr>
        <w:t>-</w:t>
      </w:r>
      <w:r w:rsidRPr="00150453">
        <w:rPr>
          <w:rFonts w:ascii="Times New Roman" w:hAnsi="Times New Roman" w:cs="Times New Roman"/>
          <w:color w:val="000000" w:themeColor="text1"/>
        </w:rPr>
        <w:t>12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F87780" w14:textId="6535DD40" w:rsidR="0083021A" w:rsidRPr="00150453" w:rsidRDefault="00BA1383" w:rsidP="00450DAF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color w:val="000000" w:themeColor="text1"/>
        </w:rPr>
        <w:t>2022</w:t>
      </w:r>
      <w:r w:rsidRPr="00150453">
        <w:rPr>
          <w:rFonts w:ascii="Times New Roman" w:hAnsi="Times New Roman" w:cs="Times New Roman"/>
          <w:color w:val="000000" w:themeColor="text1"/>
        </w:rPr>
        <w:t>년</w:t>
      </w:r>
      <w:r w:rsidRPr="00150453">
        <w:rPr>
          <w:rFonts w:ascii="Times New Roman" w:hAnsi="Times New Roman" w:cs="Times New Roman"/>
          <w:color w:val="000000" w:themeColor="text1"/>
        </w:rPr>
        <w:t xml:space="preserve"> 11</w:t>
      </w:r>
      <w:r w:rsidRPr="00150453">
        <w:rPr>
          <w:rFonts w:ascii="Times New Roman" w:hAnsi="Times New Roman" w:cs="Times New Roman"/>
          <w:color w:val="000000" w:themeColor="text1"/>
        </w:rPr>
        <w:t>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기준으로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전세계적으로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140</w:t>
      </w:r>
      <w:r w:rsidRPr="00150453">
        <w:rPr>
          <w:rFonts w:ascii="Times New Roman" w:hAnsi="Times New Roman" w:cs="Times New Roman"/>
          <w:color w:val="000000" w:themeColor="text1"/>
        </w:rPr>
        <w:t>개국에서</w:t>
      </w:r>
      <w:r w:rsidRPr="00150453">
        <w:rPr>
          <w:rFonts w:ascii="Times New Roman" w:hAnsi="Times New Roman" w:cs="Times New Roman"/>
          <w:color w:val="000000" w:themeColor="text1"/>
        </w:rPr>
        <w:t xml:space="preserve"> 3,924</w:t>
      </w:r>
      <w:r w:rsidRPr="00150453">
        <w:rPr>
          <w:rFonts w:ascii="Times New Roman" w:hAnsi="Times New Roman" w:cs="Times New Roman"/>
          <w:color w:val="000000" w:themeColor="text1"/>
        </w:rPr>
        <w:t>개의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C</w:t>
      </w:r>
      <w:r w:rsidRPr="00150453">
        <w:rPr>
          <w:rFonts w:ascii="Times New Roman" w:hAnsi="Times New Roman" w:cs="Times New Roman"/>
          <w:color w:val="000000" w:themeColor="text1"/>
        </w:rPr>
        <w:t xml:space="preserve">OVID-19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</w:rPr>
        <w:t>항체유병률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조사</w:t>
      </w:r>
      <w:r w:rsidRPr="00150453">
        <w:rPr>
          <w:rFonts w:ascii="Times New Roman" w:hAnsi="Times New Roman" w:cs="Times New Roman"/>
          <w:color w:val="000000" w:themeColor="text1"/>
        </w:rPr>
        <w:t>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실시되고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것으로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보고되고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617B92" w:rsidRPr="00150453">
        <w:rPr>
          <w:rFonts w:ascii="Times New Roman" w:hAnsi="Times New Roman" w:cs="Times New Roman"/>
          <w:color w:val="000000" w:themeColor="text1"/>
        </w:rPr>
        <w:t>1</w:t>
      </w:r>
      <w:r w:rsidRPr="00150453">
        <w:rPr>
          <w:rFonts w:ascii="Times New Roman" w:hAnsi="Times New Roman" w:cs="Times New Roman"/>
          <w:color w:val="000000" w:themeColor="text1"/>
        </w:rPr>
        <w:t>3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이러한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혈청역학조사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자료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중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일부를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기반으로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한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메타분석은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잘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못된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045956" w:rsidRPr="00150453">
        <w:rPr>
          <w:rFonts w:ascii="Times New Roman" w:hAnsi="Times New Roman" w:cs="Times New Roman" w:hint="eastAsia"/>
          <w:color w:val="000000" w:themeColor="text1"/>
        </w:rPr>
        <w:t>표본틀과</w:t>
      </w:r>
      <w:proofErr w:type="spellEnd"/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방법론적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단점이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있는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연구를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제외하고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코로나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1</w:t>
      </w:r>
      <w:r w:rsidR="00641110" w:rsidRPr="00150453">
        <w:rPr>
          <w:rFonts w:ascii="Times New Roman" w:hAnsi="Times New Roman" w:cs="Times New Roman"/>
          <w:color w:val="000000" w:themeColor="text1"/>
        </w:rPr>
        <w:t xml:space="preserve">9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추정치가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보고된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사례를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초과한다는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점을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강조하며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641110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본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조사는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C</w:t>
      </w:r>
      <w:r w:rsidR="00F9207F" w:rsidRPr="00150453">
        <w:rPr>
          <w:rFonts w:ascii="Times New Roman" w:hAnsi="Times New Roman" w:cs="Times New Roman"/>
          <w:color w:val="000000" w:themeColor="text1"/>
        </w:rPr>
        <w:t xml:space="preserve">OVID-19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대유행을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모니터링하고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향후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잠재적인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신종바이러스에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대비하기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위해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무작위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샘플링을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통한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높은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수준의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표준화된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혈청감시</w:t>
      </w:r>
      <w:r w:rsidR="00AA1FD8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수행의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중요성을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강조한다</w:t>
      </w:r>
      <w:r w:rsidR="00F9207F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F9207F" w:rsidRPr="00150453">
        <w:rPr>
          <w:rFonts w:ascii="Times New Roman" w:hAnsi="Times New Roman" w:cs="Times New Roman"/>
          <w:color w:val="000000" w:themeColor="text1"/>
        </w:rPr>
        <w:t>14].</w:t>
      </w:r>
      <w:r w:rsidR="004A60C8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영국에서는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팬데믹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초기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단계인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/>
          <w:color w:val="000000" w:themeColor="text1"/>
        </w:rPr>
        <w:t>2020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/>
          <w:color w:val="000000" w:themeColor="text1"/>
        </w:rPr>
        <w:t>5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월부터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/>
          <w:color w:val="000000" w:themeColor="text1"/>
        </w:rPr>
        <w:t>23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개월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동안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매달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/>
          <w:color w:val="000000" w:themeColor="text1"/>
        </w:rPr>
        <w:t>15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만명을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대상으로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무작위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표본추출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방식으로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설문조사를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실시했고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045956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실시간으로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감염에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대한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평가와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기반의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045956" w:rsidRPr="00150453">
        <w:rPr>
          <w:rFonts w:ascii="Times New Roman" w:hAnsi="Times New Roman" w:cs="Times New Roman" w:hint="eastAsia"/>
          <w:color w:val="000000" w:themeColor="text1"/>
        </w:rPr>
        <w:t>항체양성률에</w:t>
      </w:r>
      <w:proofErr w:type="spellEnd"/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대한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자료를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반복적으로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생성했다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045956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이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자료는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팬데믹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확산을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이해하고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효과적인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방역대응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전략을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수립하는데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기초가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된다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045956" w:rsidRPr="00150453">
        <w:rPr>
          <w:rFonts w:ascii="Times New Roman" w:hAnsi="Times New Roman" w:cs="Times New Roman"/>
          <w:color w:val="000000" w:themeColor="text1"/>
        </w:rPr>
        <w:t xml:space="preserve">15].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호주의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코로나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1</w:t>
      </w:r>
      <w:r w:rsidR="00045956" w:rsidRPr="00150453">
        <w:rPr>
          <w:rFonts w:ascii="Times New Roman" w:hAnsi="Times New Roman" w:cs="Times New Roman"/>
          <w:color w:val="000000" w:themeColor="text1"/>
        </w:rPr>
        <w:t xml:space="preserve">9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혈청감시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네트워크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(</w:t>
      </w:r>
      <w:r w:rsidR="00231EB3" w:rsidRPr="00150453">
        <w:rPr>
          <w:rFonts w:ascii="Times New Roman" w:hAnsi="Times New Roman" w:cs="Times New Roman"/>
          <w:color w:val="000000" w:themeColor="text1"/>
        </w:rPr>
        <w:t xml:space="preserve">COVID-19 </w:t>
      </w:r>
      <w:proofErr w:type="spellStart"/>
      <w:r w:rsidR="00231EB3" w:rsidRPr="00150453">
        <w:rPr>
          <w:rFonts w:ascii="Times New Roman" w:hAnsi="Times New Roman" w:cs="Times New Roman"/>
          <w:color w:val="000000" w:themeColor="text1"/>
        </w:rPr>
        <w:t>Serosurveillance</w:t>
      </w:r>
      <w:proofErr w:type="spellEnd"/>
      <w:r w:rsidR="00231EB3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N</w:t>
      </w:r>
      <w:r w:rsidR="00231EB3" w:rsidRPr="00150453">
        <w:rPr>
          <w:rFonts w:ascii="Times New Roman" w:hAnsi="Times New Roman" w:cs="Times New Roman"/>
          <w:color w:val="000000" w:themeColor="text1"/>
        </w:rPr>
        <w:t>etwork</w:t>
      </w:r>
      <w:r w:rsidR="00045956" w:rsidRPr="00150453">
        <w:rPr>
          <w:rFonts w:ascii="Times New Roman" w:hAnsi="Times New Roman" w:cs="Times New Roman"/>
          <w:color w:val="000000" w:themeColor="text1"/>
        </w:rPr>
        <w:t>)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에서</w:t>
      </w:r>
      <w:r w:rsidR="00F84AAA" w:rsidRPr="00150453">
        <w:rPr>
          <w:rFonts w:ascii="Times New Roman" w:hAnsi="Times New Roman" w:cs="Times New Roman" w:hint="eastAsia"/>
          <w:color w:val="000000" w:themeColor="text1"/>
        </w:rPr>
        <w:t>는</w:t>
      </w:r>
      <w:r w:rsidR="00231EB3" w:rsidRPr="00150453">
        <w:rPr>
          <w:rFonts w:ascii="Times New Roman" w:hAnsi="Times New Roman" w:cs="Times New Roman"/>
          <w:color w:val="000000" w:themeColor="text1"/>
        </w:rPr>
        <w:t xml:space="preserve"> 18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세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이상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헌혈자의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잔여혈액을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45956" w:rsidRPr="00150453">
        <w:rPr>
          <w:rFonts w:ascii="Times New Roman" w:hAnsi="Times New Roman" w:cs="Times New Roman" w:hint="eastAsia"/>
          <w:color w:val="000000" w:themeColor="text1"/>
        </w:rPr>
        <w:t>사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용하여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정기적으로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231EB3" w:rsidRPr="00150453">
        <w:rPr>
          <w:rFonts w:ascii="Times New Roman" w:hAnsi="Times New Roman" w:cs="Times New Roman" w:hint="eastAsia"/>
          <w:color w:val="000000" w:themeColor="text1"/>
        </w:rPr>
        <w:t>항체유병률을</w:t>
      </w:r>
      <w:proofErr w:type="spellEnd"/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산출하고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있다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1</w:t>
      </w:r>
      <w:r w:rsidR="00617B92" w:rsidRPr="00150453">
        <w:rPr>
          <w:rFonts w:ascii="Times New Roman" w:hAnsi="Times New Roman" w:cs="Times New Roman"/>
          <w:color w:val="000000" w:themeColor="text1"/>
        </w:rPr>
        <w:t>6]</w:t>
      </w:r>
      <w:r w:rsidR="00231EB3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231EB3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미국에서</w:t>
      </w:r>
      <w:r w:rsidR="00F84AAA" w:rsidRPr="00150453">
        <w:rPr>
          <w:rFonts w:ascii="Times New Roman" w:hAnsi="Times New Roman" w:cs="Times New Roman" w:hint="eastAsia"/>
          <w:color w:val="000000" w:themeColor="text1"/>
        </w:rPr>
        <w:t>는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/>
          <w:color w:val="000000" w:themeColor="text1"/>
        </w:rPr>
        <w:t>2021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/>
          <w:color w:val="000000" w:themeColor="text1"/>
        </w:rPr>
        <w:t>9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월부터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/>
          <w:color w:val="000000" w:themeColor="text1"/>
        </w:rPr>
        <w:t>2022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년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/>
          <w:color w:val="000000" w:themeColor="text1"/>
        </w:rPr>
        <w:t>4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월까지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임상시험을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위해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AA49D5" w:rsidRPr="00150453">
        <w:rPr>
          <w:rFonts w:ascii="Times New Roman" w:hAnsi="Times New Roman" w:cs="Times New Roman" w:hint="eastAsia"/>
          <w:color w:val="000000" w:themeColor="text1"/>
        </w:rPr>
        <w:t>의료기관에서</w:t>
      </w:r>
      <w:r w:rsidR="00AA49D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채취된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혈액샘플을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이용하여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/>
          <w:color w:val="000000" w:themeColor="text1"/>
        </w:rPr>
        <w:t>4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주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단위로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N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항체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유병률을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293BB0" w:rsidRPr="00150453">
        <w:rPr>
          <w:rFonts w:ascii="Times New Roman" w:hAnsi="Times New Roman" w:cs="Times New Roman" w:hint="eastAsia"/>
          <w:color w:val="000000" w:themeColor="text1"/>
        </w:rPr>
        <w:t>보고하였</w:t>
      </w:r>
      <w:r w:rsidR="003C2D18" w:rsidRPr="00150453">
        <w:rPr>
          <w:rFonts w:ascii="Times New Roman" w:hAnsi="Times New Roman" w:cs="Times New Roman" w:hint="eastAsia"/>
          <w:color w:val="000000" w:themeColor="text1"/>
        </w:rPr>
        <w:t>고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17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="000D09FC"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="00AA49D5" w:rsidRPr="00150453">
        <w:rPr>
          <w:rFonts w:ascii="Times New Roman" w:hAnsi="Times New Roman" w:cs="Times New Roman" w:hint="eastAsia"/>
          <w:color w:val="000000" w:themeColor="text1"/>
        </w:rPr>
        <w:t>이러한</w:t>
      </w:r>
      <w:r w:rsidR="00AA49D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0D09FC" w:rsidRPr="00150453">
        <w:rPr>
          <w:rFonts w:ascii="Times New Roman" w:hAnsi="Times New Roman" w:cs="Times New Roman" w:hint="eastAsia"/>
          <w:color w:val="000000" w:themeColor="text1"/>
        </w:rPr>
        <w:t>편의샘플링의</w:t>
      </w:r>
      <w:proofErr w:type="spellEnd"/>
      <w:r w:rsidR="000D09FC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한계를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극복하고자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09FC" w:rsidRPr="00150453">
        <w:rPr>
          <w:rFonts w:ascii="Times New Roman" w:hAnsi="Times New Roman" w:cs="Times New Roman"/>
          <w:color w:val="000000" w:themeColor="text1"/>
        </w:rPr>
        <w:t xml:space="preserve">2021-2022 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N</w:t>
      </w:r>
      <w:r w:rsidR="000D09FC" w:rsidRPr="00150453">
        <w:rPr>
          <w:rFonts w:ascii="Times New Roman" w:hAnsi="Times New Roman" w:cs="Times New Roman"/>
          <w:color w:val="000000" w:themeColor="text1"/>
        </w:rPr>
        <w:t>HANES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의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조사에서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09FC" w:rsidRPr="00150453">
        <w:rPr>
          <w:rFonts w:ascii="Times New Roman" w:hAnsi="Times New Roman" w:cs="Times New Roman"/>
          <w:color w:val="000000" w:themeColor="text1"/>
        </w:rPr>
        <w:t xml:space="preserve">COVID-19 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혈청데이터를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수집하기도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하였다</w:t>
      </w:r>
      <w:r w:rsidR="00617B92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18</w:t>
      </w:r>
      <w:r w:rsidR="00617B92" w:rsidRPr="00150453">
        <w:rPr>
          <w:rFonts w:ascii="Times New Roman" w:hAnsi="Times New Roman" w:cs="Times New Roman"/>
          <w:color w:val="000000" w:themeColor="text1"/>
        </w:rPr>
        <w:t>]</w:t>
      </w:r>
      <w:r w:rsidR="000D09FC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293BB0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국내에서</w:t>
      </w:r>
      <w:r w:rsidRPr="00150453">
        <w:rPr>
          <w:rFonts w:ascii="Times New Roman" w:hAnsi="Times New Roman" w:cs="Times New Roman" w:hint="eastAsia"/>
          <w:color w:val="000000" w:themeColor="text1"/>
        </w:rPr>
        <w:t>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C</w:t>
      </w:r>
      <w:r w:rsidRPr="00150453">
        <w:rPr>
          <w:rFonts w:ascii="Times New Roman" w:hAnsi="Times New Roman" w:cs="Times New Roman"/>
          <w:color w:val="000000" w:themeColor="text1"/>
        </w:rPr>
        <w:t xml:space="preserve">OVID-19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항체유병률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실시하였지만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대부분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편의추출을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통한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소규모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조사연구</w:t>
      </w:r>
      <w:r w:rsidRPr="00150453">
        <w:rPr>
          <w:rFonts w:ascii="Times New Roman" w:hAnsi="Times New Roman" w:cs="Times New Roman" w:hint="eastAsia"/>
          <w:color w:val="000000" w:themeColor="text1"/>
        </w:rPr>
        <w:t>이</w:t>
      </w:r>
      <w:r w:rsidR="00641110" w:rsidRPr="00150453">
        <w:rPr>
          <w:rFonts w:ascii="Times New Roman" w:hAnsi="Times New Roman" w:cs="Times New Roman" w:hint="eastAsia"/>
          <w:color w:val="000000" w:themeColor="text1"/>
        </w:rPr>
        <w:t>었</w:t>
      </w:r>
      <w:r w:rsidRPr="00150453">
        <w:rPr>
          <w:rFonts w:ascii="Times New Roman" w:hAnsi="Times New Roman" w:cs="Times New Roman" w:hint="eastAsia"/>
          <w:color w:val="000000" w:themeColor="text1"/>
        </w:rPr>
        <w:t>다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</w:rPr>
        <w:t>또한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지역별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연령별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F27078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기타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사회인구학적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요인이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분석이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되지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않았고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다른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목적의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조사체계를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활용한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잔여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검체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분석으로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대표성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C</w:t>
      </w:r>
      <w:r w:rsidRPr="00150453">
        <w:rPr>
          <w:rFonts w:ascii="Times New Roman" w:hAnsi="Times New Roman" w:cs="Times New Roman"/>
          <w:color w:val="000000" w:themeColor="text1"/>
        </w:rPr>
        <w:t xml:space="preserve">OVID-19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항체유병률을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산출하기에는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제한적이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었</w:t>
      </w:r>
      <w:r w:rsidRPr="00150453">
        <w:rPr>
          <w:rFonts w:ascii="Times New Roman" w:hAnsi="Times New Roman" w:cs="Times New Roman"/>
          <w:color w:val="000000" w:themeColor="text1"/>
        </w:rPr>
        <w:t>다</w:t>
      </w:r>
      <w:r w:rsidR="00910031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374E36" w:rsidRPr="00150453">
        <w:rPr>
          <w:rFonts w:ascii="Times New Roman" w:hAnsi="Times New Roman" w:cs="Times New Roman"/>
          <w:color w:val="000000" w:themeColor="text1"/>
        </w:rPr>
        <w:t>4,</w:t>
      </w:r>
      <w:r w:rsidRPr="00150453">
        <w:rPr>
          <w:rFonts w:ascii="Times New Roman" w:hAnsi="Times New Roman" w:cs="Times New Roman"/>
          <w:color w:val="000000" w:themeColor="text1"/>
        </w:rPr>
        <w:t>12,</w:t>
      </w:r>
      <w:r w:rsidR="00374E36" w:rsidRPr="00150453">
        <w:rPr>
          <w:rFonts w:ascii="Times New Roman" w:hAnsi="Times New Roman" w:cs="Times New Roman"/>
          <w:color w:val="000000" w:themeColor="text1"/>
        </w:rPr>
        <w:t>19,20</w:t>
      </w:r>
      <w:r w:rsidR="00910031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670D57B8" w14:textId="5F315716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color w:val="000000" w:themeColor="text1"/>
        </w:rPr>
        <w:t xml:space="preserve">COVID-19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항체유병률은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조사</w:t>
      </w:r>
      <w:r w:rsidRPr="00150453">
        <w:rPr>
          <w:rFonts w:ascii="Times New Roman" w:hAnsi="Times New Roman" w:cs="Times New Roman"/>
          <w:color w:val="000000" w:themeColor="text1"/>
        </w:rPr>
        <w:t>모집단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샘플링방법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 w:hint="eastAsia"/>
          <w:color w:val="000000" w:themeColor="text1"/>
        </w:rPr>
        <w:t>조사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시간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장소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검체분석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방법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등에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따라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달라질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있다</w:t>
      </w:r>
      <w:r w:rsidR="00910031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9C0507" w:rsidRPr="00150453">
        <w:rPr>
          <w:rFonts w:ascii="Times New Roman" w:hAnsi="Times New Roman" w:cs="Times New Roman"/>
          <w:color w:val="000000" w:themeColor="text1"/>
        </w:rPr>
        <w:t>1</w:t>
      </w:r>
      <w:r w:rsidR="00374E36" w:rsidRPr="00150453">
        <w:rPr>
          <w:rFonts w:ascii="Times New Roman" w:hAnsi="Times New Roman" w:cs="Times New Roman"/>
          <w:color w:val="000000" w:themeColor="text1"/>
        </w:rPr>
        <w:t>1</w:t>
      </w:r>
      <w:r w:rsidR="00910031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</w:rPr>
        <w:t>따라서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국내의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정확한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 xml:space="preserve">COVID-19 </w:t>
      </w:r>
      <w:r w:rsidRPr="00150453">
        <w:rPr>
          <w:rFonts w:ascii="Times New Roman" w:hAnsi="Times New Roman" w:cs="Times New Roman" w:hint="eastAsia"/>
          <w:color w:val="000000" w:themeColor="text1"/>
        </w:rPr>
        <w:t>감염규모를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추정하기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위해서는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표본의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대표성을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확보한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집단을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대상으로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하는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전국적인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조사가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필요하다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국내에서는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2008</w:t>
      </w:r>
      <w:r w:rsidRPr="00150453">
        <w:rPr>
          <w:rFonts w:ascii="Times New Roman" w:hAnsi="Times New Roman" w:cs="Times New Roman" w:hint="eastAsia"/>
          <w:color w:val="000000" w:themeColor="text1"/>
        </w:rPr>
        <w:t>년부터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지역사회건강조사를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수행하고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있다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</w:rPr>
        <w:t>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질병관리청</w:t>
      </w:r>
      <w:r w:rsidRPr="00150453">
        <w:rPr>
          <w:rFonts w:ascii="Times New Roman" w:hAnsi="Times New Roman" w:cs="Times New Roman"/>
          <w:color w:val="000000" w:themeColor="text1"/>
        </w:rPr>
        <w:t>, 17</w:t>
      </w:r>
      <w:r w:rsidRPr="00150453">
        <w:rPr>
          <w:rFonts w:ascii="Times New Roman" w:hAnsi="Times New Roman" w:cs="Times New Roman"/>
          <w:color w:val="000000" w:themeColor="text1"/>
        </w:rPr>
        <w:t>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광역시도와</w:t>
      </w:r>
      <w:r w:rsidRPr="00150453">
        <w:rPr>
          <w:rFonts w:ascii="Times New Roman" w:hAnsi="Times New Roman" w:cs="Times New Roman"/>
          <w:color w:val="000000" w:themeColor="text1"/>
        </w:rPr>
        <w:t xml:space="preserve"> 258</w:t>
      </w:r>
      <w:r w:rsidRPr="00150453">
        <w:rPr>
          <w:rFonts w:ascii="Times New Roman" w:hAnsi="Times New Roman" w:cs="Times New Roman"/>
          <w:color w:val="000000" w:themeColor="text1"/>
        </w:rPr>
        <w:t>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보건소</w:t>
      </w:r>
      <w:r w:rsidRPr="00150453">
        <w:rPr>
          <w:rFonts w:ascii="Times New Roman" w:hAnsi="Times New Roman" w:cs="Times New Roman"/>
          <w:color w:val="000000" w:themeColor="text1"/>
        </w:rPr>
        <w:t>, 34</w:t>
      </w:r>
      <w:r w:rsidRPr="00150453">
        <w:rPr>
          <w:rFonts w:ascii="Times New Roman" w:hAnsi="Times New Roman" w:cs="Times New Roman"/>
          <w:color w:val="000000" w:themeColor="text1"/>
        </w:rPr>
        <w:t>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대학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컨소시엄을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기반으로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운영되고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있으며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지역을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대표할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표본추출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조사체계를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갖추고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있다</w:t>
      </w:r>
      <w:r w:rsidR="00910031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="00374E36" w:rsidRPr="00150453">
        <w:rPr>
          <w:rFonts w:ascii="Times New Roman" w:hAnsi="Times New Roman" w:cs="Times New Roman"/>
          <w:color w:val="000000" w:themeColor="text1"/>
        </w:rPr>
        <w:t>2</w:t>
      </w:r>
      <w:r w:rsidR="009C0507" w:rsidRPr="00150453">
        <w:rPr>
          <w:rFonts w:ascii="Times New Roman" w:hAnsi="Times New Roman" w:cs="Times New Roman"/>
          <w:color w:val="000000" w:themeColor="text1"/>
        </w:rPr>
        <w:t>1</w:t>
      </w:r>
      <w:r w:rsidR="00374E36" w:rsidRPr="00150453">
        <w:rPr>
          <w:rFonts w:ascii="Times New Roman" w:hAnsi="Times New Roman" w:cs="Times New Roman"/>
          <w:color w:val="000000" w:themeColor="text1"/>
        </w:rPr>
        <w:t>,2</w:t>
      </w:r>
      <w:r w:rsidR="009C0507" w:rsidRPr="00150453">
        <w:rPr>
          <w:rFonts w:ascii="Times New Roman" w:hAnsi="Times New Roman" w:cs="Times New Roman"/>
          <w:color w:val="000000" w:themeColor="text1"/>
        </w:rPr>
        <w:t>2</w:t>
      </w:r>
      <w:r w:rsidR="00910031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</w:rPr>
        <w:t>이에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한국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혈청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유병률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27078" w:rsidRPr="00150453">
        <w:rPr>
          <w:rFonts w:ascii="Times New Roman" w:hAnsi="Times New Roman" w:cs="Times New Roman" w:hint="eastAsia"/>
          <w:color w:val="000000" w:themeColor="text1"/>
        </w:rPr>
        <w:t>연구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(</w:t>
      </w:r>
      <w:r w:rsidR="00193665" w:rsidRPr="00150453">
        <w:rPr>
          <w:rFonts w:ascii="Times New Roman" w:hAnsi="Times New Roman" w:cs="Times New Roman"/>
          <w:color w:val="000000" w:themeColor="text1"/>
        </w:rPr>
        <w:t>K-SEROSMART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)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는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지역사회건강조사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체계를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활용하여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코로나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1</w:t>
      </w:r>
      <w:r w:rsidR="00193665" w:rsidRPr="00150453">
        <w:rPr>
          <w:rFonts w:ascii="Times New Roman" w:hAnsi="Times New Roman" w:cs="Times New Roman"/>
          <w:color w:val="000000" w:themeColor="text1"/>
        </w:rPr>
        <w:t>9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에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대한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전국단위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혈청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역학조사를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수행하는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것을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목표로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/>
          <w:color w:val="000000" w:themeColor="text1"/>
        </w:rPr>
        <w:t xml:space="preserve">COVID-19 </w:t>
      </w:r>
      <w:proofErr w:type="spellStart"/>
      <w:r w:rsidR="00193665" w:rsidRPr="00150453">
        <w:rPr>
          <w:rFonts w:ascii="Times New Roman" w:hAnsi="Times New Roman" w:cs="Times New Roman" w:hint="eastAsia"/>
          <w:color w:val="000000" w:themeColor="text1"/>
        </w:rPr>
        <w:t>항체유병률을</w:t>
      </w:r>
      <w:proofErr w:type="spellEnd"/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산출하고자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하였다</w:t>
      </w:r>
      <w:r w:rsidR="00193665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193665" w:rsidRPr="00150453">
        <w:rPr>
          <w:rFonts w:ascii="Times New Roman" w:hAnsi="Times New Roman" w:cs="Times New Roman"/>
          <w:color w:val="000000" w:themeColor="text1"/>
        </w:rPr>
        <w:t xml:space="preserve"> </w:t>
      </w:r>
    </w:p>
    <w:p w14:paraId="05EB0F1B" w14:textId="75790BCC" w:rsidR="0083021A" w:rsidRPr="00150453" w:rsidRDefault="00BA1383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M</w:t>
      </w:r>
      <w:r w:rsidR="00E71E17"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ATERIALS AND METHODS</w:t>
      </w:r>
    </w:p>
    <w:p w14:paraId="25AF2972" w14:textId="63C46677" w:rsidR="0083021A" w:rsidRPr="00150453" w:rsidRDefault="00E71E17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System for the c</w:t>
      </w:r>
      <w:r w:rsidR="00BA1383"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ommunity-based </w:t>
      </w:r>
      <w:proofErr w:type="spellStart"/>
      <w:r w:rsidR="00BA1383"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sero</w:t>
      </w: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epidemiologic</w:t>
      </w:r>
      <w:proofErr w:type="spellEnd"/>
      <w:r w:rsidR="00BA1383"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 survey </w:t>
      </w: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of</w:t>
      </w:r>
      <w:r w:rsidR="00BA1383"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 COVID-19</w:t>
      </w:r>
    </w:p>
    <w:p w14:paraId="61851E17" w14:textId="171C0F50" w:rsidR="0083021A" w:rsidRPr="00150453" w:rsidRDefault="00BA1383" w:rsidP="004C204D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 w:hint="eastAsia"/>
          <w:color w:val="000000" w:themeColor="text1"/>
        </w:rPr>
        <w:t>조사체계는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4C204D" w:rsidRPr="00150453">
        <w:rPr>
          <w:rFonts w:ascii="Times New Roman" w:hAnsi="Times New Roman" w:cs="Times New Roman" w:hint="eastAsia"/>
          <w:color w:val="000000" w:themeColor="text1"/>
        </w:rPr>
        <w:t>다음과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같다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조사운영은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한국역학회가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질병관리청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국립보건</w:t>
      </w:r>
      <w:r w:rsidR="004A7378" w:rsidRPr="00150453">
        <w:rPr>
          <w:rFonts w:ascii="Times New Roman" w:hAnsi="Times New Roman" w:cs="Times New Roman" w:hint="eastAsia"/>
          <w:color w:val="000000" w:themeColor="text1"/>
        </w:rPr>
        <w:t>연구</w:t>
      </w:r>
      <w:r w:rsidRPr="00150453">
        <w:rPr>
          <w:rFonts w:ascii="Times New Roman" w:hAnsi="Times New Roman" w:cs="Times New Roman" w:hint="eastAsia"/>
          <w:color w:val="000000" w:themeColor="text1"/>
        </w:rPr>
        <w:t>원의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지원을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받아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총괄하였으며</w:t>
      </w:r>
      <w:r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표본관리팀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조사수행팀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검체관리팀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자료분석팀</w:t>
      </w:r>
      <w:r w:rsidRPr="00150453">
        <w:rPr>
          <w:rFonts w:ascii="Times New Roman" w:hAnsi="Times New Roman" w:cs="Times New Roman" w:hint="eastAsia"/>
          <w:color w:val="000000" w:themeColor="text1"/>
        </w:rPr>
        <w:t>을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운영하였다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134FD3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표본관리팀에서는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표본의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대표성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확보를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위</w:t>
      </w:r>
      <w:r w:rsidRPr="00150453">
        <w:rPr>
          <w:rFonts w:ascii="Times New Roman" w:hAnsi="Times New Roman" w:cs="Times New Roman" w:hint="eastAsia"/>
          <w:color w:val="000000" w:themeColor="text1"/>
        </w:rPr>
        <w:t>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표본</w:t>
      </w:r>
      <w:r w:rsidRPr="00150453">
        <w:rPr>
          <w:rFonts w:ascii="Times New Roman" w:hAnsi="Times New Roman" w:cs="Times New Roman"/>
          <w:color w:val="000000" w:themeColor="text1"/>
        </w:rPr>
        <w:t>지점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추출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관리와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사후보정을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위한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가중치를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산출하였다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</w:rPr>
        <w:t>조사수행팀에서는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가구방문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설문조사와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혈액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검체를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수집하였다</w:t>
      </w:r>
      <w:r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</w:rPr>
        <w:t>검체관리팀에서는</w:t>
      </w:r>
      <w:proofErr w:type="spellEnd"/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혈액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검체의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운송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C</w:t>
      </w:r>
      <w:r w:rsidRPr="00150453">
        <w:rPr>
          <w:rFonts w:ascii="Times New Roman" w:hAnsi="Times New Roman" w:cs="Times New Roman"/>
          <w:color w:val="000000" w:themeColor="text1"/>
        </w:rPr>
        <w:t xml:space="preserve">OVID-19 </w:t>
      </w:r>
      <w:r w:rsidRPr="00150453">
        <w:rPr>
          <w:rFonts w:ascii="Times New Roman" w:hAnsi="Times New Roman" w:cs="Times New Roman"/>
          <w:color w:val="000000" w:themeColor="text1"/>
        </w:rPr>
        <w:t>항체검사를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수행하였고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자료분석팀에서는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설문과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항체검사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결과를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취합하여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데이터베이스를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구축하고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분석을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수행하였다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</w:rPr>
        <w:t>또한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조사과정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모니터링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주요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의사결정을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위해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다학제연구위원회를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별도로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구성하였다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</w:rPr>
        <w:t>특히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조사수행팀은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지역사회건강조사</w:t>
      </w:r>
      <w:r w:rsidRPr="00150453">
        <w:rPr>
          <w:rFonts w:ascii="Times New Roman" w:hAnsi="Times New Roman" w:cs="Times New Roman" w:hint="eastAsia"/>
          <w:color w:val="000000" w:themeColor="text1"/>
        </w:rPr>
        <w:t>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컨소시엄을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활용하여</w:t>
      </w:r>
      <w:r w:rsidR="00910031" w:rsidRPr="00150453">
        <w:rPr>
          <w:rFonts w:ascii="Times New Roman" w:hAnsi="Times New Roman" w:cs="Times New Roman" w:hint="eastAsia"/>
          <w:color w:val="000000" w:themeColor="text1"/>
        </w:rPr>
        <w:t>[</w:t>
      </w:r>
      <w:r w:rsidRPr="00150453">
        <w:rPr>
          <w:rFonts w:ascii="Times New Roman" w:hAnsi="Times New Roman" w:cs="Times New Roman"/>
          <w:color w:val="000000" w:themeColor="text1"/>
        </w:rPr>
        <w:t>2</w:t>
      </w:r>
      <w:r w:rsidR="00576395" w:rsidRPr="00150453">
        <w:rPr>
          <w:rFonts w:ascii="Times New Roman" w:hAnsi="Times New Roman" w:cs="Times New Roman"/>
          <w:color w:val="000000" w:themeColor="text1"/>
        </w:rPr>
        <w:t>2</w:t>
      </w:r>
      <w:r w:rsidR="00910031" w:rsidRPr="00150453">
        <w:rPr>
          <w:rFonts w:ascii="Times New Roman" w:hAnsi="Times New Roman" w:cs="Times New Roman"/>
          <w:color w:val="000000" w:themeColor="text1"/>
        </w:rPr>
        <w:t>]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지역사회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내</w:t>
      </w:r>
      <w:r w:rsidRPr="00150453">
        <w:rPr>
          <w:rFonts w:ascii="Times New Roman" w:hAnsi="Times New Roman" w:cs="Times New Roman"/>
          <w:color w:val="000000" w:themeColor="text1"/>
        </w:rPr>
        <w:t xml:space="preserve"> 34</w:t>
      </w:r>
      <w:r w:rsidRPr="00150453">
        <w:rPr>
          <w:rFonts w:ascii="Times New Roman" w:hAnsi="Times New Roman" w:cs="Times New Roman"/>
          <w:color w:val="000000" w:themeColor="text1"/>
        </w:rPr>
        <w:t>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대학</w:t>
      </w:r>
      <w:r w:rsidRPr="00150453">
        <w:rPr>
          <w:rFonts w:ascii="Times New Roman" w:hAnsi="Times New Roman" w:cs="Times New Roman"/>
          <w:color w:val="000000" w:themeColor="text1"/>
        </w:rPr>
        <w:t>, 258</w:t>
      </w:r>
      <w:r w:rsidRPr="00150453">
        <w:rPr>
          <w:rFonts w:ascii="Times New Roman" w:hAnsi="Times New Roman" w:cs="Times New Roman"/>
          <w:color w:val="000000" w:themeColor="text1"/>
        </w:rPr>
        <w:t>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보건소</w:t>
      </w:r>
      <w:r w:rsidRPr="00150453">
        <w:rPr>
          <w:rFonts w:ascii="Times New Roman" w:hAnsi="Times New Roman" w:cs="Times New Roman"/>
          <w:color w:val="000000" w:themeColor="text1"/>
        </w:rPr>
        <w:t>, 132</w:t>
      </w:r>
      <w:r w:rsidRPr="00150453">
        <w:rPr>
          <w:rFonts w:ascii="Times New Roman" w:hAnsi="Times New Roman" w:cs="Times New Roman"/>
          <w:color w:val="000000" w:themeColor="text1"/>
        </w:rPr>
        <w:t>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의료기관으로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구성하였다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="00BC0A05"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="00BC0A0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C0A05" w:rsidRPr="00150453">
        <w:rPr>
          <w:rFonts w:ascii="Times New Roman" w:hAnsi="Times New Roman" w:cs="Times New Roman" w:hint="eastAsia"/>
          <w:color w:val="000000" w:themeColor="text1"/>
        </w:rPr>
        <w:t>내</w:t>
      </w:r>
      <w:r w:rsidR="00BC0A05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대학에서는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각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지역의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조사대상자와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조사원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채혈기관</w:t>
      </w:r>
      <w:r w:rsidRPr="00150453">
        <w:rPr>
          <w:rFonts w:ascii="Times New Roman" w:hAnsi="Times New Roman" w:cs="Times New Roman"/>
          <w:color w:val="000000" w:themeColor="text1"/>
        </w:rPr>
        <w:t>(</w:t>
      </w:r>
      <w:r w:rsidRPr="00150453">
        <w:rPr>
          <w:rFonts w:ascii="Times New Roman" w:hAnsi="Times New Roman" w:cs="Times New Roman"/>
          <w:color w:val="000000" w:themeColor="text1"/>
        </w:rPr>
        <w:t>보건소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또는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의료기관</w:t>
      </w:r>
      <w:r w:rsidRPr="00150453">
        <w:rPr>
          <w:rFonts w:ascii="Times New Roman" w:hAnsi="Times New Roman" w:cs="Times New Roman"/>
          <w:color w:val="000000" w:themeColor="text1"/>
        </w:rPr>
        <w:t>)</w:t>
      </w:r>
      <w:r w:rsidRPr="00150453">
        <w:rPr>
          <w:rFonts w:ascii="Times New Roman" w:hAnsi="Times New Roman" w:cs="Times New Roman"/>
          <w:color w:val="000000" w:themeColor="text1"/>
        </w:rPr>
        <w:t>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연계하며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조사과정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모니터링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조사원의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질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관리를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수행하였다</w:t>
      </w:r>
      <w:r w:rsidRPr="00150453">
        <w:rPr>
          <w:rFonts w:ascii="Times New Roman" w:hAnsi="Times New Roman" w:cs="Times New Roman"/>
          <w:color w:val="000000" w:themeColor="text1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</w:rPr>
        <w:t>보건소</w:t>
      </w:r>
      <w:r w:rsidRPr="00150453">
        <w:rPr>
          <w:rFonts w:ascii="Times New Roman" w:hAnsi="Times New Roman" w:cs="Times New Roman" w:hint="eastAsia"/>
          <w:color w:val="000000" w:themeColor="text1"/>
        </w:rPr>
        <w:t>와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의료기관</w:t>
      </w:r>
      <w:r w:rsidRPr="00150453">
        <w:rPr>
          <w:rFonts w:ascii="Times New Roman" w:hAnsi="Times New Roman" w:cs="Times New Roman"/>
          <w:color w:val="000000" w:themeColor="text1"/>
        </w:rPr>
        <w:t>에서는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지역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내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채혈현황을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모니터링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하며</w:t>
      </w:r>
      <w:r w:rsidRPr="00150453">
        <w:rPr>
          <w:rFonts w:ascii="Times New Roman" w:hAnsi="Times New Roman" w:cs="Times New Roman"/>
          <w:color w:val="000000" w:themeColor="text1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</w:rPr>
        <w:t>채혈대상자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응대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및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채혈업무를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수행하였다</w:t>
      </w:r>
      <w:r w:rsidR="004C204D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576395" w:rsidRPr="00150453">
        <w:rPr>
          <w:rFonts w:ascii="Times New Roman" w:hAnsi="Times New Roman" w:cs="Times New Roman"/>
          <w:color w:val="000000" w:themeColor="text1"/>
        </w:rPr>
        <w:t>(</w:t>
      </w:r>
      <w:r w:rsidR="00576395" w:rsidRPr="00150453">
        <w:rPr>
          <w:rFonts w:ascii="Times New Roman" w:hAnsi="Times New Roman" w:cs="Times New Roman" w:hint="eastAsia"/>
          <w:color w:val="000000" w:themeColor="text1"/>
        </w:rPr>
        <w:t>S</w:t>
      </w:r>
      <w:r w:rsidR="004C204D" w:rsidRPr="00150453">
        <w:rPr>
          <w:rFonts w:ascii="Times New Roman" w:hAnsi="Times New Roman" w:cs="Times New Roman"/>
          <w:color w:val="000000" w:themeColor="text1"/>
        </w:rPr>
        <w:t>uppleme</w:t>
      </w:r>
      <w:r w:rsidR="00576395" w:rsidRPr="00150453">
        <w:rPr>
          <w:rFonts w:ascii="Times New Roman" w:hAnsi="Times New Roman" w:cs="Times New Roman"/>
          <w:color w:val="000000" w:themeColor="text1"/>
        </w:rPr>
        <w:t>ntary Material 1)</w:t>
      </w:r>
      <w:r w:rsidRPr="00150453">
        <w:rPr>
          <w:rFonts w:ascii="Times New Roman" w:hAnsi="Times New Roman" w:cs="Times New Roman"/>
          <w:color w:val="000000" w:themeColor="text1"/>
        </w:rPr>
        <w:t>.</w:t>
      </w:r>
      <w:r w:rsidR="00875075" w:rsidRPr="00150453">
        <w:rPr>
          <w:rFonts w:ascii="Times New Roman" w:hAnsi="Times New Roman" w:cs="Times New Roman"/>
          <w:color w:val="000000" w:themeColor="text1"/>
        </w:rPr>
        <w:t xml:space="preserve"> </w:t>
      </w:r>
    </w:p>
    <w:p w14:paraId="0A4DEB61" w14:textId="4F086D95" w:rsidR="006145EB" w:rsidRPr="00150453" w:rsidRDefault="008E3A67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 w:hint="eastAsia"/>
          <w:color w:val="000000" w:themeColor="text1"/>
        </w:rPr>
        <w:t>한편</w:t>
      </w:r>
      <w:r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</w:rPr>
        <w:t>지역사회건강조사는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지역보건법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(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제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4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조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)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에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따라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</w:rPr>
        <w:t>2008</w:t>
      </w:r>
      <w:r w:rsidRPr="00150453">
        <w:rPr>
          <w:rFonts w:ascii="Times New Roman" w:hAnsi="Times New Roman" w:cs="Times New Roman" w:hint="eastAsia"/>
          <w:color w:val="000000" w:themeColor="text1"/>
        </w:rPr>
        <w:t>년부터</w:t>
      </w:r>
      <w:r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질병관리청에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의해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시작되었다</w:t>
      </w:r>
      <w:r w:rsidR="00F3517B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F3517B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지역사회기반의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단면조사로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보건소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관할구역에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거주하는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만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/>
          <w:color w:val="000000" w:themeColor="text1"/>
        </w:rPr>
        <w:t>19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세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이상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지역주민을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대상으로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수행하고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있다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B01592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매년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각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보건소별로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약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/>
          <w:color w:val="000000" w:themeColor="text1"/>
        </w:rPr>
        <w:t>900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명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B01592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전국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약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/>
          <w:color w:val="000000" w:themeColor="text1"/>
        </w:rPr>
        <w:t>23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만명이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조사되고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있으며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B01592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일대일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면접조사를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통해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지역단위의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건강행태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B01592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만성질환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수준에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대한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건강통계자료를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생산하고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있다</w:t>
      </w:r>
      <w:r w:rsidR="00B01592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대표성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있는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표본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추출을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위해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동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/</w:t>
      </w:r>
      <w:proofErr w:type="spellStart"/>
      <w:r w:rsidR="00576395" w:rsidRPr="00150453">
        <w:rPr>
          <w:rFonts w:ascii="Times New Roman" w:hAnsi="Times New Roman" w:cs="Times New Roman" w:hint="eastAsia"/>
          <w:color w:val="000000" w:themeColor="text1"/>
        </w:rPr>
        <w:t>읍면</w:t>
      </w:r>
      <w:proofErr w:type="spellEnd"/>
      <w:r w:rsidR="006145EB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6145EB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주택유형을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6145EB" w:rsidRPr="00150453">
        <w:rPr>
          <w:rFonts w:ascii="Times New Roman" w:hAnsi="Times New Roman" w:cs="Times New Roman" w:hint="eastAsia"/>
          <w:color w:val="000000" w:themeColor="text1"/>
        </w:rPr>
        <w:t>층화한</w:t>
      </w:r>
      <w:proofErr w:type="spellEnd"/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확률비례계통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추출법을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사용하여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표본지점을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선정하고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계통추출을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통해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표본가구를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추출하였다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6145EB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전국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/>
          <w:color w:val="000000" w:themeColor="text1"/>
        </w:rPr>
        <w:t>258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개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보건소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6145EB" w:rsidRPr="00150453">
        <w:rPr>
          <w:rFonts w:ascii="Times New Roman" w:hAnsi="Times New Roman" w:cs="Times New Roman"/>
          <w:color w:val="000000" w:themeColor="text1"/>
        </w:rPr>
        <w:t xml:space="preserve"> 34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개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지역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대학이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컨소시엄을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이루고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있으며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,</w:t>
      </w:r>
      <w:r w:rsidR="006145EB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조사지표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및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수행체계를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6145EB" w:rsidRPr="00150453">
        <w:rPr>
          <w:rFonts w:ascii="Times New Roman" w:hAnsi="Times New Roman" w:cs="Times New Roman" w:hint="eastAsia"/>
          <w:color w:val="000000" w:themeColor="text1"/>
        </w:rPr>
        <w:t>표준화하였을</w:t>
      </w:r>
      <w:proofErr w:type="spellEnd"/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뿐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아니라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내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네트워크를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구축함으로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지속가능한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지역사회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조사감시체계를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마련하였다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6145EB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생산된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통계자료는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지역보건의료계획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수립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및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보건사업의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성과를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평가하는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자료로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활용되고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있다</w:t>
      </w:r>
      <w:r w:rsidR="006145EB" w:rsidRPr="00150453">
        <w:rPr>
          <w:rFonts w:ascii="Times New Roman" w:hAnsi="Times New Roman" w:cs="Times New Roman" w:hint="eastAsia"/>
          <w:color w:val="000000" w:themeColor="text1"/>
        </w:rPr>
        <w:t>.</w:t>
      </w:r>
      <w:r w:rsidR="006145EB" w:rsidRPr="00150453">
        <w:rPr>
          <w:rFonts w:ascii="Times New Roman" w:hAnsi="Times New Roman" w:cs="Times New Roman"/>
          <w:color w:val="000000" w:themeColor="text1"/>
        </w:rPr>
        <w:t xml:space="preserve"> </w:t>
      </w:r>
    </w:p>
    <w:p w14:paraId="40F647A0" w14:textId="77777777" w:rsidR="0083021A" w:rsidRPr="00150453" w:rsidRDefault="00BA1383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Sample selection</w:t>
      </w:r>
    </w:p>
    <w:p w14:paraId="02607632" w14:textId="340314A0" w:rsidR="007A6DC7" w:rsidRPr="00150453" w:rsidRDefault="00BA1383" w:rsidP="007A6DC7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본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조사를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통해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산출되는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C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OVID-19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항체유병률의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대표성을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확보하기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표본규모는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10,000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명으로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정하였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다</w:t>
      </w:r>
      <w:r w:rsidR="00910031" w:rsidRPr="00150453">
        <w:rPr>
          <w:rFonts w:ascii="Times New Roman" w:hAnsi="Times New Roman" w:cs="Times New Roman" w:hint="eastAsia"/>
          <w:color w:val="000000" w:themeColor="text1"/>
          <w:szCs w:val="20"/>
        </w:rPr>
        <w:t>[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="00576395" w:rsidRPr="00150453">
        <w:rPr>
          <w:rFonts w:ascii="Times New Roman" w:hAnsi="Times New Roman" w:cs="Times New Roman"/>
          <w:color w:val="000000" w:themeColor="text1"/>
          <w:szCs w:val="20"/>
        </w:rPr>
        <w:t>3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모집단은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조사시점에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표본지점의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주거용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주택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(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아파트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일반주택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)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거주하고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있으며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채혈이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가능한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5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지역주민으로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정의하였다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가구단위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표본가구를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선정하였다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A6DC7" w:rsidRPr="00150453">
        <w:rPr>
          <w:rFonts w:ascii="Times New Roman" w:hAnsi="Times New Roman" w:cs="Times New Roman" w:hint="eastAsia"/>
          <w:color w:val="000000" w:themeColor="text1"/>
          <w:szCs w:val="20"/>
        </w:rPr>
        <w:t>표본</w:t>
      </w:r>
      <w:r w:rsidR="007A6DC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A6DC7" w:rsidRPr="00150453">
        <w:rPr>
          <w:rFonts w:ascii="Times New Roman" w:hAnsi="Times New Roman" w:cs="Times New Roman" w:hint="eastAsia"/>
          <w:color w:val="000000" w:themeColor="text1"/>
          <w:szCs w:val="20"/>
        </w:rPr>
        <w:t>설계과정은</w:t>
      </w:r>
      <w:r w:rsidR="005F6824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A6DC7" w:rsidRPr="00150453">
        <w:rPr>
          <w:rFonts w:ascii="Times New Roman" w:hAnsi="Times New Roman" w:cs="Times New Roman" w:hint="eastAsia"/>
          <w:color w:val="000000" w:themeColor="text1"/>
          <w:szCs w:val="20"/>
        </w:rPr>
        <w:t>F</w:t>
      </w:r>
      <w:r w:rsidR="007A6DC7" w:rsidRPr="00150453">
        <w:rPr>
          <w:rFonts w:ascii="Times New Roman" w:hAnsi="Times New Roman" w:cs="Times New Roman"/>
          <w:color w:val="000000" w:themeColor="text1"/>
          <w:szCs w:val="20"/>
        </w:rPr>
        <w:t xml:space="preserve">igure </w:t>
      </w:r>
      <w:r w:rsidR="00DE7C0C"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="00576395" w:rsidRPr="00150453">
        <w:rPr>
          <w:rFonts w:ascii="Times New Roman" w:hAnsi="Times New Roman" w:cs="Times New Roman" w:hint="eastAsia"/>
          <w:color w:val="000000" w:themeColor="text1"/>
          <w:szCs w:val="20"/>
        </w:rPr>
        <w:t>와</w:t>
      </w:r>
      <w:r w:rsidR="0091003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A6DC7" w:rsidRPr="00150453">
        <w:rPr>
          <w:rFonts w:ascii="Times New Roman" w:hAnsi="Times New Roman" w:cs="Times New Roman" w:hint="eastAsia"/>
          <w:color w:val="000000" w:themeColor="text1"/>
          <w:szCs w:val="20"/>
        </w:rPr>
        <w:t>같다</w:t>
      </w:r>
      <w:r w:rsidR="007A6DC7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7A6DC7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먼저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표본지점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선정을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위한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표본추출틀은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2021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지역사회건강조사에서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기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추출된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표본지점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23,000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개를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활용하</w:t>
      </w:r>
      <w:r w:rsidR="00844D31" w:rsidRPr="00150453">
        <w:rPr>
          <w:rFonts w:ascii="Times New Roman" w:hAnsi="Times New Roman" w:cs="Times New Roman" w:hint="eastAsia"/>
          <w:color w:val="000000" w:themeColor="text1"/>
          <w:szCs w:val="20"/>
        </w:rPr>
        <w:t>였고</w:t>
      </w:r>
      <w:r w:rsidR="00844D3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44D31" w:rsidRPr="00150453">
        <w:rPr>
          <w:rFonts w:ascii="Times New Roman" w:hAnsi="Times New Roman" w:cs="Times New Roman" w:hint="eastAsia"/>
          <w:color w:val="000000" w:themeColor="text1"/>
          <w:szCs w:val="20"/>
        </w:rPr>
        <w:t>이</w:t>
      </w:r>
      <w:r w:rsidR="00844D3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44D31" w:rsidRPr="00150453">
        <w:rPr>
          <w:rFonts w:ascii="Times New Roman" w:hAnsi="Times New Roman" w:cs="Times New Roman" w:hint="eastAsia"/>
          <w:color w:val="000000" w:themeColor="text1"/>
          <w:szCs w:val="20"/>
        </w:rPr>
        <w:t>중</w:t>
      </w:r>
      <w:r w:rsidR="00844D3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1,000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개의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. 2021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지역사회건강조사에서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2021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행정안전부의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주민등록인구자료와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국토교통부의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주택자료를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연계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표본추출틀에서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통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/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주택유형별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가구수를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기준으로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동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읍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/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면</w:t>
      </w:r>
      <w:r w:rsidR="00AF461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별로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할당된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수만큼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확률비례계통추출법으로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선정되었다</w:t>
      </w:r>
      <w:r w:rsidR="00910031" w:rsidRPr="00150453">
        <w:rPr>
          <w:rFonts w:ascii="Times New Roman" w:hAnsi="Times New Roman" w:cs="Times New Roman" w:hint="eastAsia"/>
          <w:color w:val="000000" w:themeColor="text1"/>
          <w:szCs w:val="20"/>
        </w:rPr>
        <w:t>[</w:t>
      </w:r>
      <w:r w:rsidR="002906F7"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="00AF4611" w:rsidRPr="00150453">
        <w:rPr>
          <w:rFonts w:ascii="Times New Roman" w:hAnsi="Times New Roman" w:cs="Times New Roman"/>
          <w:color w:val="000000" w:themeColor="text1"/>
          <w:szCs w:val="20"/>
        </w:rPr>
        <w:t>1</w:t>
      </w:r>
      <w:r w:rsidR="002906F7" w:rsidRPr="00150453">
        <w:rPr>
          <w:rFonts w:ascii="Times New Roman" w:hAnsi="Times New Roman" w:cs="Times New Roman"/>
          <w:color w:val="000000" w:themeColor="text1"/>
          <w:szCs w:val="20"/>
        </w:rPr>
        <w:t>,2</w:t>
      </w:r>
      <w:r w:rsidR="00AF4611"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="002906F7" w:rsidRPr="00150453">
        <w:rPr>
          <w:rFonts w:ascii="Times New Roman" w:hAnsi="Times New Roman" w:cs="Times New Roman"/>
          <w:color w:val="000000" w:themeColor="text1"/>
          <w:szCs w:val="20"/>
        </w:rPr>
        <w:t>,2</w:t>
      </w:r>
      <w:r w:rsidR="00AF4611" w:rsidRPr="00150453">
        <w:rPr>
          <w:rFonts w:ascii="Times New Roman" w:hAnsi="Times New Roman" w:cs="Times New Roman"/>
          <w:color w:val="000000" w:themeColor="text1"/>
          <w:szCs w:val="20"/>
        </w:rPr>
        <w:t>4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.</w:t>
      </w:r>
    </w:p>
    <w:p w14:paraId="0B361032" w14:textId="7BB11934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1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,000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개의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각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시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군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구별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인구수를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고려하여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비례배분법으로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할당하였다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전국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258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보건소가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모두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참여할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있게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보건소별로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2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개의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표본지점을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우선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할당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남은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지점의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개수는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각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시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군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구별로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2022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7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월</w:t>
      </w:r>
      <w:r w:rsidR="00AF4611"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5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주민등록인구</w:t>
      </w:r>
      <w:r w:rsidR="00F6625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고려하여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분배하였다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(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Table 1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)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표본추출틀에서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통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/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가구</w:t>
      </w:r>
      <w:r w:rsidR="00F6625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기준으로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시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군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구별로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할당된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수만큼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확률비례추출법으로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선정하였다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참여자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채혈장소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접근성을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고려하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표본추출틀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내에서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도서산간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지역에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해당하는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지점은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제외하였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한편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세종특별자치시의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경우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보건소가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1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개소에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불과하지만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광역시도별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비교를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대표성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확보를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1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개의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선정하였다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표본가구선정은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계통추출법을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사용하였으며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각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표본지점별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가구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파악하여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5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개의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본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가구를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선정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하였고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본가구별로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개의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예비가구를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추가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선정하였다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C3142A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예비가구는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본가구에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해당하는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일련번호의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다음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번호를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가진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가구를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선정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14:paraId="4E6518E3" w14:textId="77777777" w:rsidR="0083021A" w:rsidRPr="00150453" w:rsidRDefault="00BA1383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Survey process </w:t>
      </w:r>
    </w:p>
    <w:p w14:paraId="17788EAA" w14:textId="032331D4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조사수행과정은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E7C0C" w:rsidRPr="00150453">
        <w:rPr>
          <w:rFonts w:ascii="Times New Roman" w:hAnsi="Times New Roman" w:cs="Times New Roman"/>
          <w:color w:val="000000" w:themeColor="text1"/>
          <w:szCs w:val="20"/>
        </w:rPr>
        <w:t>[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F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igure </w:t>
      </w:r>
      <w:r w:rsidR="00DE7C0C" w:rsidRPr="00150453">
        <w:rPr>
          <w:rFonts w:ascii="Times New Roman" w:hAnsi="Times New Roman" w:cs="Times New Roman"/>
          <w:color w:val="000000" w:themeColor="text1"/>
          <w:szCs w:val="20"/>
        </w:rPr>
        <w:t>3]</w:t>
      </w:r>
      <w:r w:rsidR="00AF4611" w:rsidRPr="00150453">
        <w:rPr>
          <w:rFonts w:ascii="Times New Roman" w:hAnsi="Times New Roman" w:cs="Times New Roman" w:hint="eastAsia"/>
          <w:color w:val="000000" w:themeColor="text1"/>
          <w:szCs w:val="20"/>
        </w:rPr>
        <w:t>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같다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조사대상으로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선정된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가구에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가구임을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알리는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안내문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발송하였다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훈련된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조사원이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해당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가구를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방문하여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5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가구원을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대상으로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연구참여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동의서와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인체유래물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동의서를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획득한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설문조사를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수행하였다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이때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18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대상자인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경우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법정대리인의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동의를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획득하였다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설문조사는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대면설문으로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진행하였고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건강상태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질환력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C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OVID-19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확진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및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백신접종이력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사회경제적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(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학력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소득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세대유형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)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등에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대해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설문조사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조사원의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안내에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따라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채혈을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위한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방문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장소와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시간을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예약하였다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채혈은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참여자의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거주지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관할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보건소에서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수행하였으며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5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~18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세는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보건소별로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연계된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의료기관에서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채혈하는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것을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권고하였다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채혈프로토콜에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따라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성인은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4</w:t>
      </w:r>
      <w:r w:rsidR="00E71E17" w:rsidRPr="00150453">
        <w:rPr>
          <w:rFonts w:ascii="Times New Roman" w:hAnsi="Times New Roman" w:cs="Times New Roman"/>
          <w:color w:val="000000" w:themeColor="text1"/>
          <w:szCs w:val="20"/>
        </w:rPr>
        <w:t>mL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소아청소년은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2</w:t>
      </w:r>
      <w:r w:rsidR="00E71E17" w:rsidRPr="00150453">
        <w:rPr>
          <w:rFonts w:ascii="Times New Roman" w:hAnsi="Times New Roman" w:cs="Times New Roman" w:hint="eastAsia"/>
          <w:color w:val="000000" w:themeColor="text1"/>
          <w:szCs w:val="20"/>
        </w:rPr>
        <w:t>m</w:t>
      </w:r>
      <w:r w:rsidR="00E71E17" w:rsidRPr="00150453">
        <w:rPr>
          <w:rFonts w:ascii="Times New Roman" w:hAnsi="Times New Roman" w:cs="Times New Roman"/>
          <w:color w:val="000000" w:themeColor="text1"/>
          <w:szCs w:val="20"/>
        </w:rPr>
        <w:t>L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혈액을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채혈한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해당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검체는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원심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분리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(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3,000rpm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에서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10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)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하여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냉장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보관하였다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14:paraId="0705CD34" w14:textId="1A154C62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대표성을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확보하기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표본지점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당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최소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3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가구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10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명을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조사하였고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조사를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거부하거나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조사부적합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(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성인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미거주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외국인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거주가구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가구원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중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C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OVID-19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관련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증상이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있거나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격리중인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경우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8F59D0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>채혈을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>위한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>이동이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>불가능한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>경우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등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)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경우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각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본가구별로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배정된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예비가구로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조사가구를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대체하였다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또한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각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지역별로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할당된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인원수만큼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조사가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되지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않은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경우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예비가구를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추가로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방문하여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조사를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수행하였다</w:t>
      </w:r>
      <w:r w:rsidR="00C3142A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C3142A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AEA96BD" w14:textId="73F5D672" w:rsidR="0083021A" w:rsidRPr="00150453" w:rsidRDefault="00BA1383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Laboratory test</w:t>
      </w:r>
      <w:r w:rsidR="00E71E17"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ing</w:t>
      </w:r>
    </w:p>
    <w:p w14:paraId="44A5BAC2" w14:textId="63E92426" w:rsidR="0083021A" w:rsidRPr="00150453" w:rsidRDefault="008501F7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/>
          <w:color w:val="000000" w:themeColor="text1"/>
          <w:szCs w:val="20"/>
        </w:rPr>
        <w:t>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지역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보건소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및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의료기관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에서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수집한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혈액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검체는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당일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검체분석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기관의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지역별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센터에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취합되어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매뉴얼에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따라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보관되다가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익일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오전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중앙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검체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분석기관으로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취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합되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분석되었다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C</w:t>
      </w:r>
      <w:r w:rsidR="00BA1383" w:rsidRPr="00150453">
        <w:rPr>
          <w:rFonts w:ascii="Times New Roman" w:hAnsi="Times New Roman" w:cs="Times New Roman"/>
          <w:color w:val="000000" w:themeColor="text1"/>
        </w:rPr>
        <w:t xml:space="preserve">OVID-19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항체분석을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위해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전기화학발광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면역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(Electrochemiluminescence immunoassay: ECLIA)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원리를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사용하는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R</w:t>
      </w:r>
      <w:r w:rsidR="00BA1383" w:rsidRPr="00150453">
        <w:rPr>
          <w:rFonts w:ascii="Times New Roman" w:hAnsi="Times New Roman" w:cs="Times New Roman"/>
          <w:color w:val="000000" w:themeColor="text1"/>
        </w:rPr>
        <w:t xml:space="preserve">oche </w:t>
      </w:r>
      <w:proofErr w:type="spellStart"/>
      <w:r w:rsidR="00BA1383" w:rsidRPr="00150453">
        <w:rPr>
          <w:rFonts w:ascii="Times New Roman" w:hAnsi="Times New Roman" w:cs="Times New Roman"/>
          <w:color w:val="000000" w:themeColor="text1"/>
        </w:rPr>
        <w:t>Cobas</w:t>
      </w:r>
      <w:proofErr w:type="spellEnd"/>
      <w:r w:rsidR="00BA1383" w:rsidRPr="00150453">
        <w:rPr>
          <w:rFonts w:ascii="Times New Roman" w:hAnsi="Times New Roman" w:cs="Times New Roman"/>
          <w:color w:val="000000" w:themeColor="text1"/>
        </w:rPr>
        <w:t xml:space="preserve"> e801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분석기에서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제조업체의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프로토콜에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>따라</w:t>
      </w:r>
      <w:r w:rsidR="00BA1383" w:rsidRPr="00150453">
        <w:rPr>
          <w:rFonts w:ascii="Times New Roman" w:hAnsi="Times New Roman" w:cs="Times New Roman" w:hint="eastAsia"/>
          <w:color w:val="000000" w:themeColor="text1"/>
        </w:rPr>
        <w:t xml:space="preserve"> </w:t>
      </w:r>
      <w:proofErr w:type="spellStart"/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Elecsys</w:t>
      </w:r>
      <w:proofErr w:type="spellEnd"/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Anti-SARS-CoV-2(Roche, Mannheim, Germany)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시약을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이용하여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A4492" w:rsidRPr="00150453">
        <w:rPr>
          <w:rFonts w:ascii="Times New Roman" w:hAnsi="Times New Roman" w:cs="Times New Roman" w:hint="eastAsia"/>
          <w:color w:val="000000" w:themeColor="text1"/>
          <w:szCs w:val="20"/>
        </w:rPr>
        <w:t>항체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검사를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수행하였다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이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검사의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임상적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민감도와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특이도는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각각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99.5%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와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99.8%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이었다</w:t>
      </w:r>
      <w:r w:rsidR="00910031" w:rsidRPr="00150453">
        <w:rPr>
          <w:rFonts w:ascii="Times New Roman" w:hAnsi="Times New Roman" w:cs="Times New Roman" w:hint="eastAsia"/>
          <w:color w:val="000000" w:themeColor="text1"/>
          <w:szCs w:val="20"/>
        </w:rPr>
        <w:t>[</w:t>
      </w:r>
      <w:r w:rsidR="008116BD" w:rsidRPr="00150453">
        <w:rPr>
          <w:rFonts w:ascii="Times New Roman" w:hAnsi="Times New Roman" w:cs="Times New Roman"/>
          <w:color w:val="000000" w:themeColor="text1"/>
          <w:szCs w:val="20"/>
        </w:rPr>
        <w:t>4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,2</w:t>
      </w:r>
      <w:r w:rsidR="00552CFB" w:rsidRPr="00150453">
        <w:rPr>
          <w:rFonts w:ascii="Times New Roman" w:hAnsi="Times New Roman" w:cs="Times New Roman"/>
          <w:color w:val="000000" w:themeColor="text1"/>
          <w:szCs w:val="20"/>
        </w:rPr>
        <w:t>5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본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조사를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위한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전용장비와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백업장비를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지정하여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운영하였고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숙련된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담당자가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검사를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수행하였다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910F5B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57F7943" w14:textId="7C01A6D9" w:rsidR="00451DD1" w:rsidRPr="00150453" w:rsidRDefault="00265AB7" w:rsidP="00265AB7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COVID-19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검출하기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대표적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항원으로는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스파이크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단백질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(spike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protein)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뉴클레오캡시드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단백질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(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nucleocapsid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protein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)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사용한다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>스파이크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>단백질은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>바이러스가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>인간세포와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>연결될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>있도록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7352A4" w:rsidRPr="00150453">
        <w:rPr>
          <w:rFonts w:ascii="Times New Roman" w:hAnsi="Times New Roman" w:cs="Times New Roman" w:hint="eastAsia"/>
          <w:color w:val="000000" w:themeColor="text1"/>
          <w:szCs w:val="20"/>
        </w:rPr>
        <w:t>하며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뉴클레오캡시드</w:t>
      </w:r>
      <w:proofErr w:type="spellEnd"/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단백질은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코로나바이러스의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가장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풍부한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단백질로</w:t>
      </w:r>
      <w:r w:rsidR="00451DD1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바이러스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입자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조립과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방출에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관여한다고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알려져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있다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[2</w:t>
      </w:r>
      <w:r w:rsidR="00552CFB" w:rsidRPr="00150453">
        <w:rPr>
          <w:rFonts w:ascii="Times New Roman" w:hAnsi="Times New Roman" w:cs="Times New Roman"/>
          <w:color w:val="000000" w:themeColor="text1"/>
          <w:szCs w:val="20"/>
        </w:rPr>
        <w:t>6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="00451DD1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451DD1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E4270" w:rsidRPr="00150453">
        <w:rPr>
          <w:rFonts w:ascii="Times New Roman" w:hAnsi="Times New Roman" w:cs="Times New Roman"/>
          <w:color w:val="000000" w:themeColor="text1"/>
          <w:szCs w:val="20"/>
        </w:rPr>
        <w:t>S</w:t>
      </w:r>
      <w:r w:rsidR="009E4270" w:rsidRPr="00150453">
        <w:rPr>
          <w:rFonts w:ascii="Times New Roman" w:hAnsi="Times New Roman" w:cs="Times New Roman" w:hint="eastAsia"/>
          <w:color w:val="000000" w:themeColor="text1"/>
          <w:szCs w:val="20"/>
        </w:rPr>
        <w:t>항체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백신효과를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포함하여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효과적인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면역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반응의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지표로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쓰이고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9E4270" w:rsidRPr="00150453">
        <w:rPr>
          <w:rFonts w:ascii="Times New Roman" w:hAnsi="Times New Roman" w:cs="Times New Roman" w:hint="eastAsia"/>
          <w:color w:val="000000" w:themeColor="text1"/>
          <w:szCs w:val="20"/>
        </w:rPr>
        <w:t>N</w:t>
      </w:r>
      <w:r w:rsidR="009E4270" w:rsidRPr="00150453">
        <w:rPr>
          <w:rFonts w:ascii="Times New Roman" w:hAnsi="Times New Roman" w:cs="Times New Roman" w:hint="eastAsia"/>
          <w:color w:val="000000" w:themeColor="text1"/>
          <w:szCs w:val="20"/>
        </w:rPr>
        <w:t>항체는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자연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감염의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바이오마커로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쓰인다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[2</w:t>
      </w:r>
      <w:r w:rsidR="00552CFB" w:rsidRPr="00150453">
        <w:rPr>
          <w:rFonts w:ascii="Times New Roman" w:hAnsi="Times New Roman" w:cs="Times New Roman"/>
          <w:color w:val="000000" w:themeColor="text1"/>
          <w:szCs w:val="20"/>
        </w:rPr>
        <w:t>7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24FA861C" w14:textId="32C0506D" w:rsidR="0083021A" w:rsidRPr="00150453" w:rsidRDefault="00451DD1" w:rsidP="00265AB7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C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OVID-19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검사결과는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다음과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같다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S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결과는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수치형태로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제공되었으며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cut-off index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0.80U/mL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이상일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때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S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양성이라고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판정하였고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,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이는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자연감염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또는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백신접종으로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인한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형성되었음을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의미한다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[2</w:t>
      </w:r>
      <w:r w:rsidR="00552CFB" w:rsidRPr="00150453">
        <w:rPr>
          <w:rFonts w:ascii="Times New Roman" w:hAnsi="Times New Roman" w:cs="Times New Roman"/>
          <w:color w:val="000000" w:themeColor="text1"/>
          <w:szCs w:val="20"/>
        </w:rPr>
        <w:t>8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N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>항체의</w:t>
      </w:r>
      <w:r w:rsidR="00BA1383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결과는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반응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또는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비반응</w:t>
      </w:r>
      <w:proofErr w:type="spellEnd"/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, 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cut-off index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가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제시되었다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 xml:space="preserve"> cut-off index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가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1.0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이상일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때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N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항체에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대하여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BA1383" w:rsidRPr="00150453">
        <w:rPr>
          <w:rFonts w:ascii="Times New Roman" w:hAnsi="Times New Roman" w:cs="Times New Roman"/>
          <w:color w:val="000000" w:themeColor="text1"/>
          <w:szCs w:val="20"/>
        </w:rPr>
        <w:t>반응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하고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이는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>N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항체에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대해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양성이라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판정하였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>고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, 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>이는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30A37" w:rsidRPr="00150453">
        <w:rPr>
          <w:rFonts w:ascii="Times New Roman" w:hAnsi="Times New Roman" w:cs="Times New Roman" w:hint="eastAsia"/>
          <w:color w:val="000000" w:themeColor="text1"/>
          <w:szCs w:val="20"/>
        </w:rPr>
        <w:t>이전에</w:t>
      </w:r>
      <w:r w:rsidR="00030A3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030A37" w:rsidRPr="00150453">
        <w:rPr>
          <w:rFonts w:ascii="Times New Roman" w:hAnsi="Times New Roman" w:cs="Times New Roman" w:hint="eastAsia"/>
          <w:color w:val="000000" w:themeColor="text1"/>
          <w:szCs w:val="20"/>
        </w:rPr>
        <w:t>자연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>감염으로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>인한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>항체가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>형성되었음을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4327A7" w:rsidRPr="00150453">
        <w:rPr>
          <w:rFonts w:ascii="Times New Roman" w:hAnsi="Times New Roman" w:cs="Times New Roman" w:hint="eastAsia"/>
          <w:color w:val="000000" w:themeColor="text1"/>
          <w:szCs w:val="20"/>
        </w:rPr>
        <w:t>의미한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다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[2</w:t>
      </w:r>
      <w:r w:rsidR="00552CFB" w:rsidRPr="00150453">
        <w:rPr>
          <w:rFonts w:ascii="Times New Roman" w:hAnsi="Times New Roman" w:cs="Times New Roman"/>
          <w:color w:val="000000" w:themeColor="text1"/>
          <w:szCs w:val="20"/>
        </w:rPr>
        <w:t>8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이때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N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>cut-off index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가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>1.0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보다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높게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측정된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값의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정도가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검체에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존재하는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항체의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총량을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나타내는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것은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AD3756" w:rsidRPr="00150453">
        <w:rPr>
          <w:rFonts w:ascii="Times New Roman" w:hAnsi="Times New Roman" w:cs="Times New Roman" w:hint="eastAsia"/>
          <w:color w:val="000000" w:themeColor="text1"/>
          <w:szCs w:val="20"/>
        </w:rPr>
        <w:t>아니다</w:t>
      </w:r>
      <w:r w:rsidR="00DD1877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AD3756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39F7ADA6" w14:textId="77777777" w:rsidR="0083021A" w:rsidRPr="00150453" w:rsidRDefault="00BA1383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Statistical analysis</w:t>
      </w:r>
    </w:p>
    <w:p w14:paraId="6DCD8C19" w14:textId="2EEF8EF4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C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OVID-19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항체유병률의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모수를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추정하기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2022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7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주민등록인구</w:t>
      </w:r>
      <w:r w:rsidR="00552CFB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기준으로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표본가중치를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적용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SAS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PROC SURVEYMEANS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프로시져를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사용하였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다</w:t>
      </w:r>
      <w:r w:rsidR="00910031" w:rsidRPr="00150453">
        <w:rPr>
          <w:rFonts w:ascii="Times New Roman" w:hAnsi="Times New Roman" w:cs="Times New Roman" w:hint="eastAsia"/>
          <w:color w:val="000000" w:themeColor="text1"/>
          <w:szCs w:val="20"/>
        </w:rPr>
        <w:t>[</w:t>
      </w:r>
      <w:r w:rsidR="00875075"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="00552CFB"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="002906F7" w:rsidRPr="00150453">
        <w:rPr>
          <w:rFonts w:ascii="Times New Roman" w:hAnsi="Times New Roman" w:cs="Times New Roman"/>
          <w:color w:val="000000" w:themeColor="text1"/>
          <w:szCs w:val="20"/>
        </w:rPr>
        <w:t>-2</w:t>
      </w:r>
      <w:r w:rsidR="00552CFB" w:rsidRPr="00150453">
        <w:rPr>
          <w:rFonts w:ascii="Times New Roman" w:hAnsi="Times New Roman" w:cs="Times New Roman"/>
          <w:color w:val="000000" w:themeColor="text1"/>
          <w:szCs w:val="20"/>
        </w:rPr>
        <w:t>4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표본가중치는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E5676" w:rsidRPr="00150453">
        <w:rPr>
          <w:rFonts w:ascii="Times New Roman" w:hAnsi="Times New Roman" w:cs="Times New Roman"/>
          <w:color w:val="000000" w:themeColor="text1"/>
          <w:szCs w:val="20"/>
        </w:rPr>
        <w:t xml:space="preserve">(1)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설계가중치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2E5676" w:rsidRPr="00150453">
        <w:rPr>
          <w:rFonts w:ascii="Times New Roman" w:hAnsi="Times New Roman" w:cs="Times New Roman"/>
          <w:color w:val="000000" w:themeColor="text1"/>
          <w:szCs w:val="20"/>
        </w:rPr>
        <w:t xml:space="preserve">(2)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무응답보정가중치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>(</w:t>
      </w:r>
      <w:r w:rsidR="002E5676" w:rsidRPr="00150453">
        <w:rPr>
          <w:rFonts w:ascii="Times New Roman" w:hAnsi="Times New Roman" w:cs="Times New Roman"/>
          <w:color w:val="000000" w:themeColor="text1"/>
          <w:szCs w:val="20"/>
        </w:rPr>
        <w:t xml:space="preserve">3)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사후층화보정가중치</w:t>
      </w:r>
      <w:proofErr w:type="spellEnd"/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3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>가지</w:t>
      </w:r>
      <w:r w:rsidR="002E5676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>요소를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>모두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>곱하여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>산출하였다</w:t>
      </w:r>
      <w:r w:rsidR="002E5676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2E5676" w:rsidRPr="00150453">
        <w:rPr>
          <w:rFonts w:ascii="Times New Roman" w:hAnsi="Times New Roman" w:cs="Times New Roman"/>
          <w:color w:val="000000" w:themeColor="text1"/>
          <w:szCs w:val="20"/>
        </w:rPr>
        <w:t xml:space="preserve"> (</w:t>
      </w:r>
      <w:proofErr w:type="spellStart"/>
      <w:r w:rsidR="003C084D" w:rsidRPr="00150453">
        <w:rPr>
          <w:rFonts w:ascii="Times New Roman" w:hAnsi="Times New Roman" w:cs="Times New Roman"/>
          <w:color w:val="000000" w:themeColor="text1"/>
          <w:szCs w:val="20"/>
        </w:rPr>
        <w:t>i</w:t>
      </w:r>
      <w:proofErr w:type="spellEnd"/>
      <w:r w:rsidR="003C084D" w:rsidRPr="00150453">
        <w:rPr>
          <w:rFonts w:ascii="Times New Roman" w:hAnsi="Times New Roman" w:cs="Times New Roman" w:hint="eastAsia"/>
          <w:color w:val="000000" w:themeColor="text1"/>
          <w:szCs w:val="20"/>
        </w:rPr>
        <w:t>)</w:t>
      </w:r>
      <w:r w:rsidR="003C084D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설계가중치는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표본추출률의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역수로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표본추출률은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보건소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단위로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할당된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인원을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주민등록인구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나눈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수이다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="003C084D" w:rsidRPr="00150453">
        <w:rPr>
          <w:rFonts w:ascii="Times New Roman" w:hAnsi="Times New Roman" w:cs="Times New Roman"/>
          <w:color w:val="000000" w:themeColor="text1"/>
          <w:szCs w:val="20"/>
        </w:rPr>
        <w:t xml:space="preserve">(ii)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무응답보정가중치는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무응답자와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응답자</w:t>
      </w:r>
      <w:r w:rsidR="003C084D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간의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특성이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유사하다는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가정하에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보건소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단위별로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응답률에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역수를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취한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값을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산출하였다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.</w:t>
      </w:r>
      <w:r w:rsidR="003C084D" w:rsidRPr="00150453">
        <w:rPr>
          <w:rFonts w:ascii="Times New Roman" w:hAnsi="Times New Roman" w:cs="Times New Roman"/>
          <w:color w:val="000000" w:themeColor="text1"/>
          <w:szCs w:val="20"/>
        </w:rPr>
        <w:t xml:space="preserve"> (iii)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사후층화보정가중치는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항체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유병률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에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영향을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성별과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연령대별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표본분포와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모집단의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분포와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동일하게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조정해주는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가중치로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각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시도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단위로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성별과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연령대별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주민등록인구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설계가중치와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무응답보정가중치를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곱하여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합한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값으로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나눈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값이다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14:paraId="63818315" w14:textId="138226D1" w:rsidR="008F59D0" w:rsidRPr="00150453" w:rsidRDefault="00BA1383" w:rsidP="008F59D0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항체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유병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률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값과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함께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95%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신뢰구간과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상대표준오차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(Relative standard error: RSE)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제시하였다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상대표준오차는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표준오차를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해당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3C084D" w:rsidRPr="00150453">
        <w:rPr>
          <w:rFonts w:ascii="Times New Roman" w:hAnsi="Times New Roman" w:cs="Times New Roman" w:hint="eastAsia"/>
          <w:color w:val="000000" w:themeColor="text1"/>
          <w:szCs w:val="20"/>
        </w:rPr>
        <w:t>추정치로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나누어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백분율로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표시한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값으로</w:t>
      </w:r>
      <w:r w:rsidR="003C084D"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가구조사인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경우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상대표준오차가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25%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이</w:t>
      </w:r>
      <w:r w:rsidR="003C084D" w:rsidRPr="00150453">
        <w:rPr>
          <w:rFonts w:ascii="Times New Roman" w:hAnsi="Times New Roman" w:cs="Times New Roman" w:hint="eastAsia"/>
          <w:color w:val="000000" w:themeColor="text1"/>
          <w:szCs w:val="20"/>
        </w:rPr>
        <w:t>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인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경우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추정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값에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대한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신뢰도가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높다고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해석한다</w:t>
      </w:r>
      <w:r w:rsidR="00910031" w:rsidRPr="00150453">
        <w:rPr>
          <w:rFonts w:ascii="Times New Roman" w:hAnsi="Times New Roman" w:cs="Times New Roman" w:hint="eastAsia"/>
          <w:color w:val="000000" w:themeColor="text1"/>
          <w:szCs w:val="20"/>
        </w:rPr>
        <w:t>[</w:t>
      </w:r>
      <w:r w:rsidR="003C084D" w:rsidRPr="00150453">
        <w:rPr>
          <w:rFonts w:ascii="Times New Roman" w:hAnsi="Times New Roman" w:cs="Times New Roman"/>
          <w:color w:val="000000" w:themeColor="text1"/>
          <w:szCs w:val="20"/>
        </w:rPr>
        <w:t>29</w:t>
      </w:r>
      <w:r w:rsidR="00910031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.</w:t>
      </w:r>
      <w:r w:rsidR="008F59D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</w:p>
    <w:p w14:paraId="737700C3" w14:textId="0C7A80E1" w:rsidR="002D6280" w:rsidRPr="00150453" w:rsidRDefault="00BA1383">
      <w:pPr>
        <w:spacing w:line="480" w:lineRule="auto"/>
        <w:ind w:firstLineChars="50" w:firstLine="1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또한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연구를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통해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산출된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N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항체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유병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률과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질병관리청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의해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보고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되고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있는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누적발생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규모와의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차이를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미확진</w:t>
      </w:r>
      <w:proofErr w:type="spellEnd"/>
      <w:r w:rsidR="00C553A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감염</w:t>
      </w:r>
      <w:r w:rsidR="00C553A0" w:rsidRPr="00150453">
        <w:rPr>
          <w:rFonts w:ascii="Times New Roman" w:hAnsi="Times New Roman" w:cs="Times New Roman" w:hint="eastAsia"/>
          <w:color w:val="000000" w:themeColor="text1"/>
          <w:szCs w:val="20"/>
        </w:rPr>
        <w:t>율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정의하였</w:t>
      </w:r>
      <w:r w:rsidR="00C553A0" w:rsidRPr="00150453">
        <w:rPr>
          <w:rFonts w:ascii="Times New Roman" w:hAnsi="Times New Roman" w:cs="Times New Roman" w:hint="eastAsia"/>
          <w:color w:val="000000" w:themeColor="text1"/>
          <w:szCs w:val="20"/>
        </w:rPr>
        <w:t>고</w:t>
      </w:r>
      <w:r w:rsidR="00C553A0" w:rsidRPr="00150453">
        <w:rPr>
          <w:rFonts w:ascii="Times New Roman" w:hAnsi="Times New Roman" w:cs="Times New Roman" w:hint="eastAsia"/>
          <w:color w:val="000000" w:themeColor="text1"/>
          <w:szCs w:val="20"/>
        </w:rPr>
        <w:t>[</w:t>
      </w:r>
      <w:r w:rsidR="00C553A0" w:rsidRPr="00150453">
        <w:rPr>
          <w:rFonts w:ascii="Times New Roman" w:hAnsi="Times New Roman" w:cs="Times New Roman"/>
          <w:color w:val="000000" w:themeColor="text1"/>
          <w:szCs w:val="20"/>
        </w:rPr>
        <w:t>4],</w:t>
      </w:r>
      <w:r w:rsidR="00C553A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C553A0" w:rsidRPr="00150453">
        <w:rPr>
          <w:rFonts w:ascii="Times New Roman" w:hAnsi="Times New Roman" w:cs="Times New Roman"/>
          <w:strike/>
          <w:color w:val="000000" w:themeColor="text1"/>
          <w:szCs w:val="20"/>
        </w:rPr>
        <w:t>N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항체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유병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규모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중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proofErr w:type="spellStart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미확진</w:t>
      </w:r>
      <w:proofErr w:type="spellEnd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감염율이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차지하는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proofErr w:type="spellStart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분율을</w:t>
      </w:r>
      <w:proofErr w:type="spellEnd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proofErr w:type="spellStart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미확진</w:t>
      </w:r>
      <w:proofErr w:type="spellEnd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proofErr w:type="spellStart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감염분율로</w:t>
      </w:r>
      <w:proofErr w:type="spellEnd"/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 xml:space="preserve"> </w:t>
      </w:r>
      <w:r w:rsidR="00C553A0"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정의하였</w:t>
      </w:r>
      <w:r w:rsidRPr="00150453">
        <w:rPr>
          <w:rFonts w:ascii="Times New Roman" w:hAnsi="Times New Roman" w:cs="Times New Roman" w:hint="eastAsia"/>
          <w:strike/>
          <w:color w:val="000000" w:themeColor="text1"/>
          <w:szCs w:val="20"/>
        </w:rPr>
        <w:t>다</w:t>
      </w:r>
      <w:r w:rsidRPr="00150453">
        <w:rPr>
          <w:rFonts w:ascii="Times New Roman" w:hAnsi="Times New Roman" w:cs="Times New Roman"/>
          <w:strike/>
          <w:color w:val="000000" w:themeColor="text1"/>
          <w:szCs w:val="20"/>
        </w:rPr>
        <w:t xml:space="preserve">.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이때</w:t>
      </w:r>
      <w:r w:rsidR="00C553A0"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성별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연령별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광역시도별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누적발생</w:t>
      </w:r>
      <w:r w:rsidR="00C553A0" w:rsidRPr="00150453">
        <w:rPr>
          <w:rFonts w:ascii="Times New Roman" w:hAnsi="Times New Roman" w:cs="Times New Roman" w:hint="eastAsia"/>
          <w:color w:val="000000" w:themeColor="text1"/>
          <w:szCs w:val="20"/>
        </w:rPr>
        <w:t>률과의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차이를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비교하기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2021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12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인구수를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기준인구수로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연령표준화가중치를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적용하여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N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항체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유병률을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추가로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산출하였</w:t>
      </w:r>
      <w:r w:rsidR="006E7386" w:rsidRPr="00150453">
        <w:rPr>
          <w:rFonts w:ascii="Times New Roman" w:hAnsi="Times New Roman" w:cs="Times New Roman" w:hint="eastAsia"/>
          <w:color w:val="000000" w:themeColor="text1"/>
          <w:szCs w:val="20"/>
        </w:rPr>
        <w:t>다</w:t>
      </w:r>
      <w:r w:rsidR="006E7386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COVID-19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누적발생률은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2020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1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일부터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2022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7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31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일까지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국내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C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OVID-19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확진환자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보고체계에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의해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보고된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/>
          <w:color w:val="000000" w:themeColor="text1"/>
          <w:szCs w:val="20"/>
        </w:rPr>
        <w:t>누적확진자</w:t>
      </w:r>
      <w:proofErr w:type="spellEnd"/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분자로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, 2021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년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12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월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주민등록인구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수를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분모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하여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산출하였다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국내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C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OVID-19 </w:t>
      </w:r>
      <w:proofErr w:type="spellStart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확진환자</w:t>
      </w:r>
      <w:proofErr w:type="spellEnd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보고체계는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다음과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같다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의료기관에서는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확진자</w:t>
      </w:r>
      <w:proofErr w:type="spellEnd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(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전문가용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신속항원검사</w:t>
      </w:r>
      <w:proofErr w:type="spellEnd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또는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응급용</w:t>
      </w:r>
      <w:r w:rsidR="003C084D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선별검사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결과가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양성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)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를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최초로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인지한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후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>24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시간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이내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보건소로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신고하고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발생신고서를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 COVID-19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정보관리시스템에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입력하게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된다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보건소에서는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확진자</w:t>
      </w:r>
      <w:proofErr w:type="spellEnd"/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(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보건환경연구원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또는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검사수탁기관으로부터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양성결과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확인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)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를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최초로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인지한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후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>24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시간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이내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시도로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보고하고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발생신고서를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COVID-19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정보관리시스템에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2D6280" w:rsidRPr="00150453">
        <w:rPr>
          <w:rFonts w:ascii="Times New Roman" w:hAnsi="Times New Roman" w:cs="Times New Roman" w:hint="eastAsia"/>
          <w:color w:val="000000" w:themeColor="text1"/>
          <w:szCs w:val="20"/>
        </w:rPr>
        <w:t>입력</w:t>
      </w:r>
      <w:r w:rsidR="00E95028" w:rsidRPr="00150453">
        <w:rPr>
          <w:rFonts w:ascii="Times New Roman" w:hAnsi="Times New Roman" w:cs="Times New Roman" w:hint="eastAsia"/>
          <w:color w:val="000000" w:themeColor="text1"/>
          <w:szCs w:val="20"/>
        </w:rPr>
        <w:t>하게</w:t>
      </w:r>
      <w:r w:rsidR="00E95028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E95028" w:rsidRPr="00150453">
        <w:rPr>
          <w:rFonts w:ascii="Times New Roman" w:hAnsi="Times New Roman" w:cs="Times New Roman" w:hint="eastAsia"/>
          <w:color w:val="000000" w:themeColor="text1"/>
          <w:szCs w:val="20"/>
        </w:rPr>
        <w:t>된다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[3</w:t>
      </w:r>
      <w:r w:rsidR="00F6625A" w:rsidRPr="00150453">
        <w:rPr>
          <w:rFonts w:ascii="Times New Roman" w:hAnsi="Times New Roman" w:cs="Times New Roman"/>
          <w:color w:val="000000" w:themeColor="text1"/>
          <w:szCs w:val="20"/>
        </w:rPr>
        <w:t>0</w:t>
      </w:r>
      <w:r w:rsidR="00A1449B" w:rsidRPr="00150453">
        <w:rPr>
          <w:rFonts w:ascii="Times New Roman" w:hAnsi="Times New Roman" w:cs="Times New Roman"/>
          <w:color w:val="000000" w:themeColor="text1"/>
          <w:szCs w:val="20"/>
        </w:rPr>
        <w:t>]</w:t>
      </w:r>
      <w:r w:rsidR="00E95028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2D6280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639F9043" w14:textId="4E47481D" w:rsidR="0083021A" w:rsidRPr="00150453" w:rsidRDefault="00BA1383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Ethic</w:t>
      </w:r>
      <w:r w:rsidR="00F6625A" w:rsidRPr="00150453">
        <w:rPr>
          <w:rFonts w:ascii="Times New Roman" w:hAnsi="Times New Roman" w:cs="Times New Roman" w:hint="eastAsia"/>
          <w:i/>
          <w:iCs/>
          <w:color w:val="000000" w:themeColor="text1"/>
          <w:sz w:val="24"/>
          <w:szCs w:val="28"/>
        </w:rPr>
        <w:t>s</w:t>
      </w:r>
      <w:r w:rsidR="00F6625A"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 </w:t>
      </w:r>
      <w:proofErr w:type="spellStart"/>
      <w:r w:rsidR="00F6625A"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statement</w:t>
      </w:r>
      <w:r w:rsidRPr="00150453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>l</w:t>
      </w:r>
      <w:proofErr w:type="spellEnd"/>
    </w:p>
    <w:p w14:paraId="7B6E49AE" w14:textId="77777777" w:rsidR="0083021A" w:rsidRPr="00150453" w:rsidRDefault="00BA1383">
      <w:pPr>
        <w:spacing w:line="480" w:lineRule="auto"/>
        <w:ind w:firstLineChars="100" w:firstLine="200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본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연구는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생명윤리법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36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및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시행규칙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33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,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생명윤리법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시행규칙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의거하여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공중보건상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긴급한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조치가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필요하고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국가나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지방자치단체가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공공복리나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서비스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프로그램을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검토평가하기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위해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직접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또는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위탁하여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수행하는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연구에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해당하여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질병관리청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기관생명윤리위원회의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심의면제를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승인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받았다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(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2022-07-04-PE-A)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510D9544" w14:textId="77777777" w:rsidR="0083021A" w:rsidRPr="00150453" w:rsidRDefault="00BA1383">
      <w:pPr>
        <w:spacing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Results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112431B0" w14:textId="6FEB2D0E" w:rsidR="0083021A" w:rsidRPr="00150453" w:rsidRDefault="00BA1383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  <w:szCs w:val="20"/>
        </w:rPr>
      </w:pPr>
      <w:r w:rsidRPr="00150453">
        <w:rPr>
          <w:rFonts w:asciiTheme="minorEastAsia" w:hAnsiTheme="minorEastAsia" w:cs="Times New Roman"/>
          <w:color w:val="000000" w:themeColor="text1"/>
          <w:szCs w:val="20"/>
        </w:rPr>
        <w:t>가구방문조사는 2022년 8월 11일부터 8월 30일까지 수행하였고 채혈은 8월 12일부터 9월 5일까지 진행되었다. 5,041개 가구의 9,945명이 조사에 참여하였</w:t>
      </w:r>
      <w:r w:rsidR="00E31F46" w:rsidRPr="00150453">
        <w:rPr>
          <w:rFonts w:asciiTheme="minorEastAsia" w:hAnsiTheme="minorEastAsia" w:cs="Times New Roman" w:hint="eastAsia"/>
          <w:color w:val="000000" w:themeColor="text1"/>
          <w:szCs w:val="20"/>
        </w:rPr>
        <w:t>으며,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="008F59D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이 중 </w:t>
      </w:r>
      <w:r w:rsidR="008F59D0" w:rsidRPr="00150453">
        <w:rPr>
          <w:rFonts w:asciiTheme="minorEastAsia" w:hAnsiTheme="minorEastAsia" w:cs="Times New Roman"/>
          <w:color w:val="000000" w:themeColor="text1"/>
          <w:szCs w:val="20"/>
        </w:rPr>
        <w:t>1,957</w:t>
      </w:r>
      <w:r w:rsidR="008F59D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가구의 </w:t>
      </w:r>
      <w:r w:rsidR="008F59D0" w:rsidRPr="00150453">
        <w:rPr>
          <w:rFonts w:asciiTheme="minorEastAsia" w:hAnsiTheme="minorEastAsia" w:cs="Times New Roman"/>
          <w:color w:val="000000" w:themeColor="text1"/>
          <w:szCs w:val="20"/>
        </w:rPr>
        <w:t>4,008</w:t>
      </w:r>
      <w:r w:rsidR="008F59D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명은 본 가구에서 조사가 수행되었고 </w:t>
      </w:r>
      <w:r w:rsidR="008F59D0" w:rsidRPr="00150453">
        <w:rPr>
          <w:rFonts w:asciiTheme="minorEastAsia" w:hAnsiTheme="minorEastAsia" w:cs="Times New Roman"/>
          <w:color w:val="000000" w:themeColor="text1"/>
          <w:szCs w:val="20"/>
        </w:rPr>
        <w:t>3,084</w:t>
      </w:r>
      <w:r w:rsidR="008F59D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가구의 </w:t>
      </w:r>
      <w:r w:rsidR="008F59D0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5,938명은 </w:t>
      </w:r>
      <w:r w:rsidR="008F59D0" w:rsidRPr="00150453">
        <w:rPr>
          <w:rFonts w:asciiTheme="minorEastAsia" w:hAnsiTheme="minorEastAsia" w:cs="Times New Roman" w:hint="eastAsia"/>
          <w:color w:val="000000" w:themeColor="text1"/>
          <w:szCs w:val="20"/>
        </w:rPr>
        <w:t>예비가구에서 조사되었다.</w:t>
      </w:r>
      <w:r w:rsidR="008F59D0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이들의 </w:t>
      </w:r>
      <w:proofErr w:type="spellStart"/>
      <w:r w:rsidRPr="00150453">
        <w:rPr>
          <w:rFonts w:asciiTheme="minorEastAsia" w:hAnsiTheme="minorEastAsia" w:cs="Times New Roman"/>
          <w:color w:val="000000" w:themeColor="text1"/>
          <w:szCs w:val="20"/>
        </w:rPr>
        <w:t>특성별</w:t>
      </w:r>
      <w:proofErr w:type="spellEnd"/>
      <w:r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S항체 유병률과 N항체 유병률은 Table 2와 같다. </w:t>
      </w:r>
    </w:p>
    <w:p w14:paraId="3492FA90" w14:textId="7E7EEC56" w:rsidR="0083021A" w:rsidRPr="00150453" w:rsidRDefault="00BA1383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  <w:szCs w:val="20"/>
        </w:rPr>
      </w:pPr>
      <w:r w:rsidRPr="00150453">
        <w:rPr>
          <w:rFonts w:asciiTheme="minorEastAsia" w:hAnsiTheme="minorEastAsia" w:cs="Times New Roman"/>
          <w:color w:val="000000" w:themeColor="text1"/>
          <w:szCs w:val="20"/>
        </w:rPr>
        <w:t>S항체 유병률은 97.6% (95% CI: 97.2-97.9)</w:t>
      </w:r>
      <w:r w:rsidR="00F6625A" w:rsidRPr="00150453">
        <w:rPr>
          <w:rFonts w:asciiTheme="minorEastAsia" w:hAnsiTheme="minorEastAsia" w:cs="Times New Roman" w:hint="eastAsia"/>
          <w:color w:val="000000" w:themeColor="text1"/>
          <w:szCs w:val="20"/>
        </w:rPr>
        <w:t>이었다.</w:t>
      </w:r>
      <w:r w:rsidR="00F6625A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연령별로는 5-9세에서 81.5% (95% CI: 76.5-86.4)로 가장 낮았고 연령대가 증가하면서 S항체 유병률도 높아져 70대에서 99.4% (95% CI: 98.9-99.8)로 가장 높았다.</w:t>
      </w:r>
      <w:r w:rsidR="00524BDD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>가구소득 및 세대유형별로 유의한 차이가 있었으며,</w:t>
      </w:r>
      <w:r w:rsidR="00524BDD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의사진단질병 개수가 많을수록 </w:t>
      </w:r>
      <w:r w:rsidR="00524BDD" w:rsidRPr="00150453">
        <w:rPr>
          <w:rFonts w:asciiTheme="minorEastAsia" w:hAnsiTheme="minorEastAsia" w:cs="Times New Roman"/>
          <w:color w:val="000000" w:themeColor="text1"/>
          <w:szCs w:val="20"/>
        </w:rPr>
        <w:t>S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>항체 유병률도 높았다.</w:t>
      </w:r>
      <w:r w:rsidR="00524BDD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광역시도별로는 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대구에서 </w:t>
      </w:r>
      <w:r w:rsidR="00524BDD" w:rsidRPr="00150453">
        <w:rPr>
          <w:rFonts w:asciiTheme="minorEastAsia" w:hAnsiTheme="minorEastAsia" w:cs="Times New Roman"/>
          <w:color w:val="000000" w:themeColor="text1"/>
          <w:szCs w:val="20"/>
        </w:rPr>
        <w:t>93.6% (95% CI: 90.8-96.3)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로 가장 낮았고 세종에서 </w:t>
      </w:r>
      <w:r w:rsidR="00524BDD" w:rsidRPr="00150453">
        <w:rPr>
          <w:rFonts w:asciiTheme="minorEastAsia" w:hAnsiTheme="minorEastAsia" w:cs="Times New Roman"/>
          <w:color w:val="000000" w:themeColor="text1"/>
          <w:szCs w:val="20"/>
        </w:rPr>
        <w:t>99.5% (95% CI: 98.4-100.0)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로 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가장 높았으며, 광역시도별 </w:t>
      </w:r>
      <w:r w:rsidR="009E4270" w:rsidRPr="00150453">
        <w:rPr>
          <w:rFonts w:asciiTheme="minorEastAsia" w:hAnsiTheme="minorEastAsia" w:cs="Times New Roman"/>
          <w:color w:val="000000" w:themeColor="text1"/>
          <w:szCs w:val="20"/>
        </w:rPr>
        <w:t>S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항체 유병률은 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>통계적으로 유의한 차이가 있었다</w:t>
      </w:r>
      <w:r w:rsidR="00712246" w:rsidRPr="00150453">
        <w:rPr>
          <w:rFonts w:asciiTheme="minorEastAsia" w:hAnsiTheme="minorEastAsia" w:cs="Times New Roman" w:hint="eastAsia"/>
          <w:color w:val="000000" w:themeColor="text1"/>
          <w:szCs w:val="20"/>
        </w:rPr>
        <w:t>[</w:t>
      </w:r>
      <w:r w:rsidR="00712246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Figure </w:t>
      </w:r>
      <w:r w:rsidR="00DE7C0C" w:rsidRPr="00150453">
        <w:rPr>
          <w:rFonts w:asciiTheme="minorEastAsia" w:hAnsiTheme="minorEastAsia" w:cs="Times New Roman"/>
          <w:color w:val="000000" w:themeColor="text1"/>
          <w:szCs w:val="20"/>
        </w:rPr>
        <w:t>4</w:t>
      </w:r>
      <w:r w:rsidR="00712246" w:rsidRPr="00150453">
        <w:rPr>
          <w:rFonts w:asciiTheme="minorEastAsia" w:hAnsiTheme="minorEastAsia" w:cs="Times New Roman" w:hint="eastAsia"/>
          <w:color w:val="000000" w:themeColor="text1"/>
          <w:szCs w:val="20"/>
        </w:rPr>
        <w:t>A</w:t>
      </w:r>
      <w:r w:rsidR="00FD7A7A" w:rsidRPr="00150453">
        <w:rPr>
          <w:rFonts w:asciiTheme="minorEastAsia" w:hAnsiTheme="minorEastAsia" w:cs="Times New Roman"/>
          <w:color w:val="000000" w:themeColor="text1"/>
          <w:szCs w:val="20"/>
        </w:rPr>
        <w:t>]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>.</w:t>
      </w:r>
      <w:r w:rsidR="00524BDD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</w:p>
    <w:p w14:paraId="05A3470C" w14:textId="5880CE7A" w:rsidR="0083021A" w:rsidRPr="00150453" w:rsidRDefault="00BA1383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  <w:szCs w:val="20"/>
        </w:rPr>
      </w:pPr>
      <w:r w:rsidRPr="00150453">
        <w:rPr>
          <w:rFonts w:asciiTheme="minorEastAsia" w:hAnsiTheme="minorEastAsia" w:cs="Times New Roman"/>
          <w:color w:val="000000" w:themeColor="text1"/>
          <w:szCs w:val="20"/>
        </w:rPr>
        <w:t>N항체 유병률은 57.1% (95% CI: 56.0-58.2)로 남성 56.4% (95% CI: 54.7-58.1), 여성 57.9% (95% CI: 56.4-59.3)</w:t>
      </w:r>
      <w:r w:rsidR="00524BDD" w:rsidRPr="00150453">
        <w:rPr>
          <w:rFonts w:asciiTheme="minorEastAsia" w:hAnsiTheme="minorEastAsia" w:cs="Times New Roman" w:hint="eastAsia"/>
          <w:color w:val="000000" w:themeColor="text1"/>
          <w:szCs w:val="20"/>
        </w:rPr>
        <w:t>로 성별에 따른 유의한 차이는 없었다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. 연령대별로는 5-9세에서 82.1% (95% CI: 77.3-87.0)로 가장 높았고 연령대가 증가하면서 N항체 유병률은 감소하여 80세 이상에서 31.2% (95% CI: 27.2-35.2)로 가장 낮았다. 교육수준과 가구소득수준이 높아질수록 N항체 유병률도 증가하였으며, 세대유형별로는 1인가구에서 44.6% (95% CI: 41.3-47.9)로 가장 낮았고 2세대 유형에서 60.8% (95% CI: 59.2-62.4)로 가장 높았다</w:t>
      </w:r>
      <w:r w:rsidR="00130A28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. 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광역시도별로는 </w:t>
      </w:r>
      <w:r w:rsidR="009E4270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울산에서 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45.9% (95% CI: 37.7-54.1)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로 가장 낮았고 부산에서 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63.2% (95% CI: 59.3-67.2)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>로 가장 높았으며,</w:t>
      </w:r>
      <w:r w:rsidR="009E4270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광역시도별 </w:t>
      </w:r>
      <w:r w:rsidR="009E4270" w:rsidRPr="00150453">
        <w:rPr>
          <w:rFonts w:asciiTheme="minorEastAsia" w:hAnsiTheme="minorEastAsia" w:cs="Times New Roman"/>
          <w:color w:val="000000" w:themeColor="text1"/>
          <w:szCs w:val="20"/>
        </w:rPr>
        <w:t>N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>항체 유병률은 통계적으로 유의한 차이가 있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었다</w:t>
      </w:r>
      <w:r w:rsidR="00712246" w:rsidRPr="00150453">
        <w:rPr>
          <w:rFonts w:asciiTheme="minorEastAsia" w:hAnsiTheme="minorEastAsia" w:cs="Times New Roman" w:hint="eastAsia"/>
          <w:color w:val="000000" w:themeColor="text1"/>
          <w:szCs w:val="20"/>
        </w:rPr>
        <w:t>[</w:t>
      </w:r>
      <w:r w:rsidR="00712246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Figure </w:t>
      </w:r>
      <w:r w:rsidR="00DE7C0C" w:rsidRPr="00150453">
        <w:rPr>
          <w:rFonts w:asciiTheme="minorEastAsia" w:hAnsiTheme="minorEastAsia" w:cs="Times New Roman"/>
          <w:color w:val="000000" w:themeColor="text1"/>
          <w:szCs w:val="20"/>
        </w:rPr>
        <w:t>4</w:t>
      </w:r>
      <w:r w:rsidR="00712246" w:rsidRPr="00150453">
        <w:rPr>
          <w:rFonts w:asciiTheme="minorEastAsia" w:hAnsiTheme="minorEastAsia" w:cs="Times New Roman"/>
          <w:color w:val="000000" w:themeColor="text1"/>
          <w:szCs w:val="20"/>
        </w:rPr>
        <w:t>B]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.</w:t>
      </w:r>
      <w:r w:rsidR="000655CD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</w:p>
    <w:p w14:paraId="754E0AD2" w14:textId="5CABD5B1" w:rsidR="0083021A" w:rsidRPr="00150453" w:rsidRDefault="00BA1383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/>
          <w:color w:val="000000" w:themeColor="text1"/>
          <w:szCs w:val="20"/>
        </w:rPr>
        <w:t>조사대상자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의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미확진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감염분율은</w:t>
      </w:r>
      <w:proofErr w:type="spellEnd"/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3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3.9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%</w:t>
      </w: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로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남성은 36.6%, 여성은 30.5%이었다. 연령대별로는 50-59세, 60-69세, 70-79세 순으로 각각 47.9%, 45.0%, 40.5%로 높았고 80세 이상에서 14.1%로 가장 낮았다</w:t>
      </w:r>
      <w:r w:rsidR="00712246" w:rsidRPr="00150453">
        <w:rPr>
          <w:rFonts w:asciiTheme="minorEastAsia" w:hAnsiTheme="minorEastAsia" w:cs="Times New Roman"/>
          <w:color w:val="000000" w:themeColor="text1"/>
          <w:szCs w:val="20"/>
        </w:rPr>
        <w:t>(Table 3)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. 광역시도별로는 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울산에서 </w:t>
      </w:r>
      <w:r w:rsidR="009E4270" w:rsidRPr="00150453">
        <w:rPr>
          <w:rFonts w:asciiTheme="minorEastAsia" w:hAnsiTheme="minorEastAsia" w:cs="Times New Roman"/>
          <w:color w:val="000000" w:themeColor="text1"/>
          <w:szCs w:val="20"/>
        </w:rPr>
        <w:t>1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9.1%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>로 가장 낮았고 부산에서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45.0%로 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>가장 높았으며,</w:t>
      </w:r>
      <w:r w:rsidR="009E4270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두 지역 간 </w:t>
      </w:r>
      <w:proofErr w:type="spellStart"/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>미확진</w:t>
      </w:r>
      <w:proofErr w:type="spellEnd"/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 xml:space="preserve"> </w:t>
      </w:r>
      <w:proofErr w:type="spellStart"/>
      <w:r w:rsidR="009E4270" w:rsidRPr="00150453">
        <w:rPr>
          <w:rFonts w:asciiTheme="minorEastAsia" w:hAnsiTheme="minorEastAsia" w:cs="Times New Roman" w:hint="eastAsia"/>
          <w:color w:val="000000" w:themeColor="text1"/>
          <w:szCs w:val="20"/>
        </w:rPr>
        <w:t>감염분율은</w:t>
      </w:r>
      <w:proofErr w:type="spellEnd"/>
      <w:r w:rsidR="009E4270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>2.4배의 차이가 있었다</w:t>
      </w:r>
      <w:r w:rsidR="00712246" w:rsidRPr="00150453">
        <w:rPr>
          <w:rFonts w:asciiTheme="minorEastAsia" w:hAnsiTheme="minorEastAsia" w:cs="Times New Roman" w:hint="eastAsia"/>
          <w:color w:val="000000" w:themeColor="text1"/>
          <w:szCs w:val="20"/>
        </w:rPr>
        <w:t>[</w:t>
      </w:r>
      <w:r w:rsidR="00712246"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Figure </w:t>
      </w:r>
      <w:r w:rsidR="00DE7C0C" w:rsidRPr="00150453">
        <w:rPr>
          <w:rFonts w:asciiTheme="minorEastAsia" w:hAnsiTheme="minorEastAsia" w:cs="Times New Roman"/>
          <w:color w:val="000000" w:themeColor="text1"/>
          <w:szCs w:val="20"/>
        </w:rPr>
        <w:t>4</w:t>
      </w:r>
      <w:r w:rsidR="00712246" w:rsidRPr="00150453">
        <w:rPr>
          <w:rFonts w:asciiTheme="minorEastAsia" w:hAnsiTheme="minorEastAsia" w:cs="Times New Roman"/>
          <w:color w:val="000000" w:themeColor="text1"/>
          <w:szCs w:val="20"/>
        </w:rPr>
        <w:t>C]</w:t>
      </w:r>
      <w:r w:rsidRPr="00150453">
        <w:rPr>
          <w:rFonts w:asciiTheme="minorEastAsia" w:hAnsiTheme="minorEastAsia" w:cs="Times New Roman"/>
          <w:color w:val="000000" w:themeColor="text1"/>
          <w:szCs w:val="20"/>
        </w:rPr>
        <w:t xml:space="preserve">. </w:t>
      </w:r>
    </w:p>
    <w:p w14:paraId="08451A59" w14:textId="4513532E" w:rsidR="0083021A" w:rsidRPr="00150453" w:rsidRDefault="00BA1383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D</w:t>
      </w:r>
      <w:r w:rsidR="00FD7A7A" w:rsidRPr="0015045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I</w:t>
      </w:r>
      <w:r w:rsidR="00FD7A7A"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SCUSSION</w:t>
      </w:r>
    </w:p>
    <w:p w14:paraId="4DE4E263" w14:textId="19D4C513" w:rsidR="00A9785A" w:rsidRPr="00150453" w:rsidRDefault="00BA1383" w:rsidP="00F50EDA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</w:rPr>
      </w:pPr>
      <w:r w:rsidRPr="00150453">
        <w:rPr>
          <w:rFonts w:asciiTheme="minorEastAsia" w:hAnsiTheme="minorEastAsia" w:cs="Times New Roman"/>
          <w:color w:val="000000" w:themeColor="text1"/>
        </w:rPr>
        <w:t>본 연구는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 초기 오미크론 변종 바이러스를 중심으로 </w:t>
      </w:r>
      <w:r w:rsidR="00F50EDA" w:rsidRPr="00150453">
        <w:rPr>
          <w:rFonts w:asciiTheme="minorEastAsia" w:hAnsiTheme="minorEastAsia" w:cs="Times New Roman"/>
          <w:color w:val="000000" w:themeColor="text1"/>
        </w:rPr>
        <w:t xml:space="preserve">COVID-19 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사례가 급증한지 수개월 후인 </w:t>
      </w:r>
      <w:r w:rsidR="00F50EDA" w:rsidRPr="00150453">
        <w:rPr>
          <w:rFonts w:asciiTheme="minorEastAsia" w:hAnsiTheme="minorEastAsia" w:cs="Times New Roman"/>
          <w:color w:val="000000" w:themeColor="text1"/>
        </w:rPr>
        <w:t>2022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년 </w:t>
      </w:r>
      <w:r w:rsidR="00F50EDA" w:rsidRPr="00150453">
        <w:rPr>
          <w:rFonts w:asciiTheme="minorEastAsia" w:hAnsiTheme="minorEastAsia" w:cs="Times New Roman"/>
          <w:color w:val="000000" w:themeColor="text1"/>
        </w:rPr>
        <w:t>8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월 </w:t>
      </w:r>
      <w:r w:rsidR="00F50EDA" w:rsidRPr="00150453">
        <w:rPr>
          <w:rFonts w:asciiTheme="minorEastAsia" w:hAnsiTheme="minorEastAsia" w:cs="Times New Roman"/>
          <w:color w:val="000000" w:themeColor="text1"/>
        </w:rPr>
        <w:t>11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일부터 </w:t>
      </w:r>
      <w:r w:rsidR="00F50EDA" w:rsidRPr="00150453">
        <w:rPr>
          <w:rFonts w:asciiTheme="minorEastAsia" w:hAnsiTheme="minorEastAsia" w:cs="Times New Roman"/>
          <w:color w:val="000000" w:themeColor="text1"/>
        </w:rPr>
        <w:t>2022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년 </w:t>
      </w:r>
      <w:r w:rsidR="00F50EDA" w:rsidRPr="00150453">
        <w:rPr>
          <w:rFonts w:asciiTheme="minorEastAsia" w:hAnsiTheme="minorEastAsia" w:cs="Times New Roman"/>
          <w:color w:val="000000" w:themeColor="text1"/>
        </w:rPr>
        <w:t>9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월 </w:t>
      </w:r>
      <w:r w:rsidR="00F50EDA" w:rsidRPr="00150453">
        <w:rPr>
          <w:rFonts w:asciiTheme="minorEastAsia" w:hAnsiTheme="minorEastAsia" w:cs="Times New Roman"/>
          <w:color w:val="000000" w:themeColor="text1"/>
        </w:rPr>
        <w:t>5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일까지 만 </w:t>
      </w:r>
      <w:r w:rsidR="00F50EDA" w:rsidRPr="00150453">
        <w:rPr>
          <w:rFonts w:asciiTheme="minorEastAsia" w:hAnsiTheme="minorEastAsia" w:cs="Times New Roman"/>
          <w:color w:val="000000" w:themeColor="text1"/>
        </w:rPr>
        <w:t>5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세 이상의 지역주민 </w:t>
      </w:r>
      <w:r w:rsidR="00F50EDA" w:rsidRPr="00150453">
        <w:rPr>
          <w:rFonts w:asciiTheme="minorEastAsia" w:hAnsiTheme="minorEastAsia" w:cs="Times New Roman"/>
          <w:color w:val="000000" w:themeColor="text1"/>
        </w:rPr>
        <w:t>9,9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>4</w:t>
      </w:r>
      <w:r w:rsidR="00F50EDA" w:rsidRPr="00150453">
        <w:rPr>
          <w:rFonts w:asciiTheme="minorEastAsia" w:hAnsiTheme="minorEastAsia" w:cs="Times New Roman"/>
          <w:color w:val="000000" w:themeColor="text1"/>
        </w:rPr>
        <w:t>5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>명을 대상으로 코로나1</w:t>
      </w:r>
      <w:r w:rsidR="00F50EDA" w:rsidRPr="00150453">
        <w:rPr>
          <w:rFonts w:asciiTheme="minorEastAsia" w:hAnsiTheme="minorEastAsia" w:cs="Times New Roman"/>
          <w:color w:val="000000" w:themeColor="text1"/>
        </w:rPr>
        <w:t>9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>에 대한 혈청역학조사를 실시했다.</w:t>
      </w:r>
      <w:r w:rsidR="00F50EDA" w:rsidRPr="00150453">
        <w:rPr>
          <w:rFonts w:asciiTheme="minorEastAsia" w:hAnsiTheme="minorEastAsia" w:cs="Times New Roman"/>
          <w:color w:val="000000" w:themeColor="text1"/>
        </w:rPr>
        <w:t xml:space="preserve"> K-SEROSMART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>는</w:t>
      </w:r>
      <w:r w:rsidR="00F50EDA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</w:rPr>
        <w:t>지역사회건강조사</w:t>
      </w:r>
      <w:r w:rsidR="00F50EDA" w:rsidRPr="00150453">
        <w:rPr>
          <w:rFonts w:asciiTheme="minorEastAsia" w:hAnsiTheme="minorEastAsia" w:cs="Times New Roman"/>
          <w:color w:val="000000" w:themeColor="text1"/>
        </w:rPr>
        <w:t>(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>C</w:t>
      </w:r>
      <w:r w:rsidR="00F50EDA" w:rsidRPr="00150453">
        <w:rPr>
          <w:rFonts w:asciiTheme="minorEastAsia" w:hAnsiTheme="minorEastAsia" w:cs="Times New Roman"/>
          <w:color w:val="000000" w:themeColor="text1"/>
        </w:rPr>
        <w:t>HS)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 체계를 기반으로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 국내의 대표성 있는 </w:t>
      </w:r>
      <w:r w:rsidR="00F50EDA" w:rsidRPr="00150453">
        <w:rPr>
          <w:rFonts w:asciiTheme="minorEastAsia" w:hAnsiTheme="minorEastAsia" w:cs="Times New Roman"/>
          <w:color w:val="000000" w:themeColor="text1"/>
        </w:rPr>
        <w:t xml:space="preserve">COVID-19 </w:t>
      </w:r>
      <w:proofErr w:type="spellStart"/>
      <w:r w:rsidR="00F50EDA" w:rsidRPr="00150453">
        <w:rPr>
          <w:rFonts w:asciiTheme="minorEastAsia" w:hAnsiTheme="minorEastAsia" w:cs="Times New Roman" w:hint="eastAsia"/>
          <w:color w:val="000000" w:themeColor="text1"/>
        </w:rPr>
        <w:t>항체유병률을</w:t>
      </w:r>
      <w:proofErr w:type="spellEnd"/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 조사하기 위해 설계되었다.</w:t>
      </w:r>
      <w:r w:rsidR="00F50EDA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S항체 유병률은 97.6%로 국민 대다수가 S항체를 보유하고 있는 것으로 파악되었다. 성별, 지역별로는 큰 차이가 없었으나, 5-9세에서는 81.5%로 다른 연령대에 비해 S항체 유병률이 낮았다. </w:t>
      </w:r>
      <w:r w:rsidR="00A9785A" w:rsidRPr="00150453">
        <w:rPr>
          <w:rFonts w:asciiTheme="minorEastAsia" w:hAnsiTheme="minorEastAsia" w:cs="Times New Roman" w:hint="eastAsia"/>
          <w:color w:val="000000" w:themeColor="text1"/>
        </w:rPr>
        <w:t xml:space="preserve">국내에서는 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>2</w:t>
      </w:r>
      <w:r w:rsidR="00282B70" w:rsidRPr="00150453">
        <w:rPr>
          <w:rFonts w:asciiTheme="minorEastAsia" w:hAnsiTheme="minorEastAsia" w:cs="Times New Roman"/>
          <w:color w:val="000000" w:themeColor="text1"/>
        </w:rPr>
        <w:t>022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 xml:space="preserve">년 </w:t>
      </w:r>
      <w:r w:rsidR="00282B70" w:rsidRPr="00150453">
        <w:rPr>
          <w:rFonts w:asciiTheme="minorEastAsia" w:hAnsiTheme="minorEastAsia" w:cs="Times New Roman"/>
          <w:color w:val="000000" w:themeColor="text1"/>
        </w:rPr>
        <w:t>8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>월 현재,</w:t>
      </w:r>
      <w:r w:rsidR="00282B70" w:rsidRPr="00150453">
        <w:rPr>
          <w:rFonts w:asciiTheme="minorEastAsia" w:hAnsiTheme="minorEastAsia" w:cs="Times New Roman"/>
          <w:color w:val="000000" w:themeColor="text1"/>
        </w:rPr>
        <w:t xml:space="preserve"> 12-17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 xml:space="preserve">세의 소아청소년과 </w:t>
      </w:r>
      <w:r w:rsidR="00282B70" w:rsidRPr="00150453">
        <w:rPr>
          <w:rFonts w:asciiTheme="minorEastAsia" w:hAnsiTheme="minorEastAsia" w:cs="Times New Roman"/>
          <w:color w:val="000000" w:themeColor="text1"/>
        </w:rPr>
        <w:t>5-11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 xml:space="preserve">세의 고위험군 소아청소년에 대해 </w:t>
      </w:r>
      <w:r w:rsidR="00A9785A" w:rsidRPr="00150453">
        <w:rPr>
          <w:rFonts w:asciiTheme="minorEastAsia" w:hAnsiTheme="minorEastAsia" w:cs="Times New Roman" w:hint="eastAsia"/>
          <w:color w:val="000000" w:themeColor="text1"/>
        </w:rPr>
        <w:t>기초접종을 권고</w:t>
      </w:r>
      <w:r w:rsidR="004F4625" w:rsidRPr="00150453">
        <w:rPr>
          <w:rFonts w:asciiTheme="minorEastAsia" w:hAnsiTheme="minorEastAsia" w:cs="Times New Roman" w:hint="eastAsia"/>
          <w:color w:val="000000" w:themeColor="text1"/>
        </w:rPr>
        <w:t>[</w:t>
      </w:r>
      <w:r w:rsidR="00A1449B" w:rsidRPr="00150453">
        <w:rPr>
          <w:rFonts w:asciiTheme="minorEastAsia" w:hAnsiTheme="minorEastAsia" w:cs="Times New Roman"/>
          <w:color w:val="000000" w:themeColor="text1"/>
        </w:rPr>
        <w:t>3</w:t>
      </w:r>
      <w:r w:rsidR="00F50EDA" w:rsidRPr="00150453">
        <w:rPr>
          <w:rFonts w:asciiTheme="minorEastAsia" w:hAnsiTheme="minorEastAsia" w:cs="Times New Roman"/>
          <w:color w:val="000000" w:themeColor="text1"/>
        </w:rPr>
        <w:t>1</w:t>
      </w:r>
      <w:r w:rsidR="004F4625" w:rsidRPr="00150453">
        <w:rPr>
          <w:rFonts w:asciiTheme="minorEastAsia" w:hAnsiTheme="minorEastAsia" w:cs="Times New Roman"/>
          <w:color w:val="000000" w:themeColor="text1"/>
        </w:rPr>
        <w:t>]</w:t>
      </w:r>
      <w:r w:rsidR="000605BE" w:rsidRPr="00150453">
        <w:rPr>
          <w:rFonts w:asciiTheme="minorEastAsia" w:hAnsiTheme="minorEastAsia" w:cs="Times New Roman"/>
          <w:color w:val="000000" w:themeColor="text1"/>
        </w:rPr>
        <w:t xml:space="preserve">하고 </w:t>
      </w:r>
      <w:r w:rsidR="000605BE" w:rsidRPr="00150453">
        <w:rPr>
          <w:rFonts w:asciiTheme="minorEastAsia" w:hAnsiTheme="minorEastAsia" w:cs="Times New Roman" w:hint="eastAsia"/>
          <w:color w:val="000000" w:themeColor="text1"/>
        </w:rPr>
        <w:t>있음에도</w:t>
      </w:r>
      <w:r w:rsidR="004F4625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A9785A" w:rsidRPr="00150453">
        <w:rPr>
          <w:rFonts w:asciiTheme="minorEastAsia" w:hAnsiTheme="minorEastAsia" w:cs="Times New Roman" w:hint="eastAsia"/>
          <w:color w:val="000000" w:themeColor="text1"/>
        </w:rPr>
        <w:t xml:space="preserve">불구하고 </w:t>
      </w:r>
      <w:r w:rsidR="00282B70" w:rsidRPr="00150453">
        <w:rPr>
          <w:rFonts w:asciiTheme="minorEastAsia" w:hAnsiTheme="minorEastAsia" w:cs="Times New Roman"/>
          <w:color w:val="000000" w:themeColor="text1"/>
        </w:rPr>
        <w:t>5-11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 xml:space="preserve">세의 </w:t>
      </w:r>
      <w:proofErr w:type="spellStart"/>
      <w:r w:rsidR="00282B70" w:rsidRPr="00150453">
        <w:rPr>
          <w:rFonts w:asciiTheme="minorEastAsia" w:hAnsiTheme="minorEastAsia" w:cs="Times New Roman" w:hint="eastAsia"/>
          <w:color w:val="000000" w:themeColor="text1"/>
        </w:rPr>
        <w:t>기초접종률은</w:t>
      </w:r>
      <w:proofErr w:type="spellEnd"/>
      <w:r w:rsidR="00282B70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282B70" w:rsidRPr="00150453">
        <w:rPr>
          <w:rFonts w:asciiTheme="minorEastAsia" w:hAnsiTheme="minorEastAsia" w:cs="Times New Roman"/>
          <w:color w:val="000000" w:themeColor="text1"/>
        </w:rPr>
        <w:t>1.5%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 xml:space="preserve">에 불과하여 </w:t>
      </w:r>
      <w:r w:rsidR="00A9785A" w:rsidRPr="00150453">
        <w:rPr>
          <w:rFonts w:asciiTheme="minorEastAsia" w:hAnsiTheme="minorEastAsia" w:cs="Times New Roman" w:hint="eastAsia"/>
          <w:color w:val="000000" w:themeColor="text1"/>
        </w:rPr>
        <w:t>해당 연령</w:t>
      </w:r>
      <w:r w:rsidR="004F4625" w:rsidRPr="00150453">
        <w:rPr>
          <w:rFonts w:asciiTheme="minorEastAsia" w:hAnsiTheme="minorEastAsia" w:cs="Times New Roman" w:hint="eastAsia"/>
          <w:color w:val="000000" w:themeColor="text1"/>
        </w:rPr>
        <w:t>층</w:t>
      </w:r>
      <w:r w:rsidR="00A9785A" w:rsidRPr="00150453">
        <w:rPr>
          <w:rFonts w:asciiTheme="minorEastAsia" w:hAnsiTheme="minorEastAsia" w:cs="Times New Roman" w:hint="eastAsia"/>
          <w:color w:val="000000" w:themeColor="text1"/>
        </w:rPr>
        <w:t xml:space="preserve">에서의 낮은 </w:t>
      </w:r>
      <w:proofErr w:type="spellStart"/>
      <w:r w:rsidR="00A9785A" w:rsidRPr="00150453">
        <w:rPr>
          <w:rFonts w:asciiTheme="minorEastAsia" w:hAnsiTheme="minorEastAsia" w:cs="Times New Roman" w:hint="eastAsia"/>
          <w:color w:val="000000" w:themeColor="text1"/>
        </w:rPr>
        <w:t>백신접종률</w:t>
      </w:r>
      <w:proofErr w:type="spellEnd"/>
      <w:r w:rsidR="00A9785A" w:rsidRPr="00150453">
        <w:rPr>
          <w:rFonts w:asciiTheme="minorEastAsia" w:hAnsiTheme="minorEastAsia" w:cs="Times New Roman" w:hint="eastAsia"/>
          <w:color w:val="000000" w:themeColor="text1"/>
        </w:rPr>
        <w:t>[</w:t>
      </w:r>
      <w:r w:rsidR="00A1449B" w:rsidRPr="00150453">
        <w:rPr>
          <w:rFonts w:asciiTheme="minorEastAsia" w:hAnsiTheme="minorEastAsia" w:cs="Times New Roman"/>
          <w:color w:val="000000" w:themeColor="text1"/>
        </w:rPr>
        <w:t>3</w:t>
      </w:r>
      <w:r w:rsidR="00F50EDA" w:rsidRPr="00150453">
        <w:rPr>
          <w:rFonts w:asciiTheme="minorEastAsia" w:hAnsiTheme="minorEastAsia" w:cs="Times New Roman"/>
          <w:color w:val="000000" w:themeColor="text1"/>
        </w:rPr>
        <w:t>2</w:t>
      </w:r>
      <w:r w:rsidR="00A9785A" w:rsidRPr="00150453">
        <w:rPr>
          <w:rFonts w:asciiTheme="minorEastAsia" w:hAnsiTheme="minorEastAsia" w:cs="Times New Roman"/>
          <w:color w:val="000000" w:themeColor="text1"/>
        </w:rPr>
        <w:t>]</w:t>
      </w:r>
      <w:r w:rsidR="00A9785A" w:rsidRPr="00150453">
        <w:rPr>
          <w:rFonts w:asciiTheme="minorEastAsia" w:hAnsiTheme="minorEastAsia" w:cs="Times New Roman" w:hint="eastAsia"/>
          <w:color w:val="000000" w:themeColor="text1"/>
        </w:rPr>
        <w:t xml:space="preserve">이 </w:t>
      </w:r>
      <w:r w:rsidR="00282B70" w:rsidRPr="00150453">
        <w:rPr>
          <w:rFonts w:asciiTheme="minorEastAsia" w:hAnsiTheme="minorEastAsia" w:cs="Times New Roman" w:hint="eastAsia"/>
          <w:color w:val="000000" w:themeColor="text1"/>
        </w:rPr>
        <w:t xml:space="preserve">이에 </w:t>
      </w:r>
      <w:r w:rsidR="00A9785A" w:rsidRPr="00150453">
        <w:rPr>
          <w:rFonts w:asciiTheme="minorEastAsia" w:hAnsiTheme="minorEastAsia" w:cs="Times New Roman" w:hint="eastAsia"/>
          <w:color w:val="000000" w:themeColor="text1"/>
        </w:rPr>
        <w:t>영향을 미친 것으로 추정</w:t>
      </w:r>
      <w:r w:rsidR="00846825" w:rsidRPr="00150453">
        <w:rPr>
          <w:rFonts w:asciiTheme="minorEastAsia" w:hAnsiTheme="minorEastAsia" w:cs="Times New Roman" w:hint="eastAsia"/>
          <w:color w:val="000000" w:themeColor="text1"/>
        </w:rPr>
        <w:t>된다</w:t>
      </w:r>
      <w:r w:rsidR="00846825" w:rsidRPr="00150453">
        <w:rPr>
          <w:rFonts w:asciiTheme="minorEastAsia" w:hAnsiTheme="minorEastAsia" w:cs="Times New Roman"/>
          <w:color w:val="000000" w:themeColor="text1"/>
        </w:rPr>
        <w:t>.</w:t>
      </w:r>
      <w:r w:rsidR="00EF551C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EF551C" w:rsidRPr="00150453">
        <w:rPr>
          <w:rFonts w:asciiTheme="minorEastAsia" w:hAnsiTheme="minorEastAsia" w:cs="Times New Roman" w:hint="eastAsia"/>
          <w:color w:val="000000" w:themeColor="text1"/>
        </w:rPr>
        <w:t>또한 5</w:t>
      </w:r>
      <w:r w:rsidR="00EF551C" w:rsidRPr="00150453">
        <w:rPr>
          <w:rFonts w:asciiTheme="minorEastAsia" w:hAnsiTheme="minorEastAsia" w:cs="Times New Roman"/>
          <w:color w:val="000000" w:themeColor="text1"/>
        </w:rPr>
        <w:t>-9</w:t>
      </w:r>
      <w:r w:rsidR="00EF551C" w:rsidRPr="00150453">
        <w:rPr>
          <w:rFonts w:asciiTheme="minorEastAsia" w:hAnsiTheme="minorEastAsia" w:cs="Times New Roman" w:hint="eastAsia"/>
          <w:color w:val="000000" w:themeColor="text1"/>
        </w:rPr>
        <w:t>세의</w:t>
      </w:r>
      <w:r w:rsidR="00846825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846825" w:rsidRPr="00150453">
        <w:rPr>
          <w:rFonts w:asciiTheme="minorEastAsia" w:hAnsiTheme="minorEastAsia" w:cs="Times New Roman"/>
          <w:color w:val="000000" w:themeColor="text1"/>
        </w:rPr>
        <w:t>N</w:t>
      </w:r>
      <w:r w:rsidR="00846825" w:rsidRPr="00150453">
        <w:rPr>
          <w:rFonts w:asciiTheme="minorEastAsia" w:hAnsiTheme="minorEastAsia" w:cs="Times New Roman" w:hint="eastAsia"/>
          <w:color w:val="000000" w:themeColor="text1"/>
        </w:rPr>
        <w:t xml:space="preserve">항체 유병률은 </w:t>
      </w:r>
      <w:r w:rsidR="00846825" w:rsidRPr="00150453">
        <w:rPr>
          <w:rFonts w:asciiTheme="minorEastAsia" w:hAnsiTheme="minorEastAsia" w:cs="Times New Roman"/>
          <w:color w:val="000000" w:themeColor="text1"/>
        </w:rPr>
        <w:t>82.1%</w:t>
      </w:r>
      <w:r w:rsidR="00846825" w:rsidRPr="00150453">
        <w:rPr>
          <w:rFonts w:asciiTheme="minorEastAsia" w:hAnsiTheme="minorEastAsia" w:cs="Times New Roman" w:hint="eastAsia"/>
          <w:color w:val="000000" w:themeColor="text1"/>
        </w:rPr>
        <w:t xml:space="preserve">로 </w:t>
      </w:r>
      <w:r w:rsidR="00846825" w:rsidRPr="00150453">
        <w:rPr>
          <w:rFonts w:asciiTheme="minorEastAsia" w:hAnsiTheme="minorEastAsia" w:cs="Times New Roman"/>
          <w:color w:val="000000" w:themeColor="text1"/>
        </w:rPr>
        <w:t>S</w:t>
      </w:r>
      <w:r w:rsidR="00846825" w:rsidRPr="00150453">
        <w:rPr>
          <w:rFonts w:asciiTheme="minorEastAsia" w:hAnsiTheme="minorEastAsia" w:cs="Times New Roman" w:hint="eastAsia"/>
          <w:color w:val="000000" w:themeColor="text1"/>
        </w:rPr>
        <w:t>항체 유병률과 비슷한 수준</w:t>
      </w:r>
      <w:r w:rsidR="00EF551C" w:rsidRPr="00150453">
        <w:rPr>
          <w:rFonts w:asciiTheme="minorEastAsia" w:hAnsiTheme="minorEastAsia" w:cs="Times New Roman" w:hint="eastAsia"/>
          <w:color w:val="000000" w:themeColor="text1"/>
        </w:rPr>
        <w:t xml:space="preserve">으로 </w:t>
      </w:r>
      <w:r w:rsidR="00846825" w:rsidRPr="00150453">
        <w:rPr>
          <w:rFonts w:asciiTheme="minorEastAsia" w:hAnsiTheme="minorEastAsia" w:cs="Times New Roman" w:hint="eastAsia"/>
          <w:color w:val="000000" w:themeColor="text1"/>
        </w:rPr>
        <w:t xml:space="preserve">해당 연령층에서 </w:t>
      </w:r>
      <w:r w:rsidR="007D5EA4" w:rsidRPr="00150453">
        <w:rPr>
          <w:rFonts w:asciiTheme="minorEastAsia" w:hAnsiTheme="minorEastAsia" w:cs="Times New Roman" w:hint="eastAsia"/>
          <w:color w:val="000000" w:themeColor="text1"/>
        </w:rPr>
        <w:t xml:space="preserve">생성된 </w:t>
      </w:r>
      <w:r w:rsidR="007D5EA4" w:rsidRPr="00150453">
        <w:rPr>
          <w:rFonts w:asciiTheme="minorEastAsia" w:hAnsiTheme="minorEastAsia" w:cs="Times New Roman"/>
          <w:color w:val="000000" w:themeColor="text1"/>
        </w:rPr>
        <w:t>S</w:t>
      </w:r>
      <w:r w:rsidR="007D5EA4" w:rsidRPr="00150453">
        <w:rPr>
          <w:rFonts w:asciiTheme="minorEastAsia" w:hAnsiTheme="minorEastAsia" w:cs="Times New Roman" w:hint="eastAsia"/>
          <w:color w:val="000000" w:themeColor="text1"/>
        </w:rPr>
        <w:t>항체는 자연 감염에 의한 것으로 추정된다.</w:t>
      </w:r>
      <w:r w:rsidR="007D5EA4" w:rsidRPr="00150453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5E108450" w14:textId="4C999C89" w:rsidR="0083021A" w:rsidRPr="00150453" w:rsidRDefault="00450DAF" w:rsidP="0023722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Theme="minorEastAsia" w:hAnsiTheme="minorEastAsia" w:cs="Times New Roman"/>
          <w:color w:val="000000" w:themeColor="text1"/>
        </w:rPr>
        <w:t>N항체 유병률은 57.1%</w:t>
      </w:r>
      <w:r w:rsidRPr="00150453">
        <w:rPr>
          <w:rFonts w:asciiTheme="minorEastAsia" w:hAnsiTheme="minorEastAsia" w:cs="Times New Roman" w:hint="eastAsia"/>
          <w:color w:val="000000" w:themeColor="text1"/>
        </w:rPr>
        <w:t>이었다.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23722F" w:rsidRPr="00150453">
        <w:rPr>
          <w:rFonts w:asciiTheme="minorEastAsia" w:hAnsiTheme="minorEastAsia" w:cs="Times New Roman" w:hint="eastAsia"/>
          <w:color w:val="000000" w:themeColor="text1"/>
        </w:rPr>
        <w:t>성별에 따라서는 큰 차이가 없었지만 연령이 증가하면서</w:t>
      </w:r>
      <w:r w:rsidR="0023722F" w:rsidRPr="00150453">
        <w:rPr>
          <w:rFonts w:asciiTheme="minorEastAsia" w:hAnsiTheme="minorEastAsia" w:cs="Times New Roman"/>
          <w:color w:val="000000" w:themeColor="text1"/>
        </w:rPr>
        <w:t xml:space="preserve"> N</w:t>
      </w:r>
      <w:r w:rsidR="0023722F" w:rsidRPr="00150453">
        <w:rPr>
          <w:rFonts w:asciiTheme="minorEastAsia" w:hAnsiTheme="minorEastAsia" w:cs="Times New Roman" w:hint="eastAsia"/>
          <w:color w:val="000000" w:themeColor="text1"/>
        </w:rPr>
        <w:t>항체유병률이 낮아지면서,</w:t>
      </w:r>
      <w:r w:rsidR="0023722F" w:rsidRPr="00150453">
        <w:rPr>
          <w:rFonts w:asciiTheme="minorEastAsia" w:hAnsiTheme="minorEastAsia" w:cs="Times New Roman"/>
          <w:color w:val="000000" w:themeColor="text1"/>
        </w:rPr>
        <w:t xml:space="preserve"> 80</w:t>
      </w:r>
      <w:r w:rsidR="0023722F" w:rsidRPr="00150453">
        <w:rPr>
          <w:rFonts w:asciiTheme="minorEastAsia" w:hAnsiTheme="minorEastAsia" w:cs="Times New Roman" w:hint="eastAsia"/>
          <w:color w:val="000000" w:themeColor="text1"/>
        </w:rPr>
        <w:t xml:space="preserve">세 이상에서는 약 </w:t>
      </w:r>
      <w:r w:rsidR="0023722F" w:rsidRPr="00150453">
        <w:rPr>
          <w:rFonts w:asciiTheme="minorEastAsia" w:hAnsiTheme="minorEastAsia" w:cs="Times New Roman"/>
          <w:color w:val="000000" w:themeColor="text1"/>
        </w:rPr>
        <w:t>70%</w:t>
      </w:r>
      <w:r w:rsidR="0023722F" w:rsidRPr="00150453">
        <w:rPr>
          <w:rFonts w:asciiTheme="minorEastAsia" w:hAnsiTheme="minorEastAsia" w:cs="Times New Roman" w:hint="eastAsia"/>
          <w:color w:val="000000" w:themeColor="text1"/>
        </w:rPr>
        <w:t>가 미감염자로 추정되었다.</w:t>
      </w:r>
      <w:r w:rsidR="0023722F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F50EDA" w:rsidRPr="00150453">
        <w:rPr>
          <w:rFonts w:asciiTheme="minorEastAsia" w:hAnsiTheme="minorEastAsia" w:cs="Times New Roman" w:hint="eastAsia"/>
          <w:color w:val="000000" w:themeColor="text1"/>
        </w:rPr>
        <w:t xml:space="preserve">다른 연구에 </w:t>
      </w:r>
      <w:r w:rsidR="000605BE" w:rsidRPr="00150453">
        <w:rPr>
          <w:rFonts w:asciiTheme="minorEastAsia" w:hAnsiTheme="minorEastAsia" w:cs="Times New Roman" w:hint="eastAsia"/>
          <w:color w:val="000000" w:themeColor="text1"/>
        </w:rPr>
        <w:t>따르면,</w:t>
      </w:r>
      <w:r w:rsidR="000605BE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 xml:space="preserve">호주에서 </w:t>
      </w:r>
      <w:r w:rsidR="00874DFE" w:rsidRPr="00150453">
        <w:rPr>
          <w:rFonts w:asciiTheme="minorEastAsia" w:hAnsiTheme="minorEastAsia" w:cs="Times New Roman"/>
          <w:color w:val="000000" w:themeColor="text1"/>
        </w:rPr>
        <w:t>2022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 xml:space="preserve">년 </w:t>
      </w:r>
      <w:r w:rsidR="00874DFE" w:rsidRPr="00150453">
        <w:rPr>
          <w:rFonts w:asciiTheme="minorEastAsia" w:hAnsiTheme="minorEastAsia" w:cs="Times New Roman"/>
          <w:color w:val="000000" w:themeColor="text1"/>
        </w:rPr>
        <w:t>8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 xml:space="preserve">월 </w:t>
      </w:r>
      <w:r w:rsidR="00874DFE" w:rsidRPr="00150453">
        <w:rPr>
          <w:rFonts w:asciiTheme="minorEastAsia" w:hAnsiTheme="minorEastAsia" w:cs="Times New Roman"/>
          <w:color w:val="000000" w:themeColor="text1"/>
        </w:rPr>
        <w:t>23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 xml:space="preserve">일에서 </w:t>
      </w:r>
      <w:r w:rsidR="00874DFE" w:rsidRPr="00150453">
        <w:rPr>
          <w:rFonts w:asciiTheme="minorEastAsia" w:hAnsiTheme="minorEastAsia" w:cs="Times New Roman"/>
          <w:color w:val="000000" w:themeColor="text1"/>
        </w:rPr>
        <w:t>9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 xml:space="preserve">월 </w:t>
      </w:r>
      <w:r w:rsidR="00874DFE" w:rsidRPr="00150453">
        <w:rPr>
          <w:rFonts w:asciiTheme="minorEastAsia" w:hAnsiTheme="minorEastAsia" w:cs="Times New Roman"/>
          <w:color w:val="000000" w:themeColor="text1"/>
        </w:rPr>
        <w:t>2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>일까지 수집된 5</w:t>
      </w:r>
      <w:r w:rsidR="00874DFE" w:rsidRPr="00150453">
        <w:rPr>
          <w:rFonts w:asciiTheme="minorEastAsia" w:hAnsiTheme="minorEastAsia" w:cs="Times New Roman"/>
          <w:color w:val="000000" w:themeColor="text1"/>
        </w:rPr>
        <w:t>,005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 xml:space="preserve">개의 혈액샘플을 통해 추정된 </w:t>
      </w:r>
      <w:r w:rsidR="00874DFE" w:rsidRPr="00150453">
        <w:rPr>
          <w:rFonts w:asciiTheme="minorEastAsia" w:hAnsiTheme="minorEastAsia" w:cs="Times New Roman"/>
          <w:color w:val="000000" w:themeColor="text1"/>
        </w:rPr>
        <w:t>N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 xml:space="preserve">항체는 </w:t>
      </w:r>
      <w:r w:rsidR="00874DFE" w:rsidRPr="00150453">
        <w:rPr>
          <w:rFonts w:asciiTheme="minorEastAsia" w:hAnsiTheme="minorEastAsia" w:cs="Times New Roman"/>
          <w:color w:val="000000" w:themeColor="text1"/>
        </w:rPr>
        <w:t>65.2%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>이었고</w:t>
      </w:r>
      <w:r w:rsidR="00874DFE" w:rsidRPr="00150453">
        <w:rPr>
          <w:rFonts w:asciiTheme="minorEastAsia" w:hAnsiTheme="minorEastAsia" w:cs="Times New Roman"/>
          <w:color w:val="000000" w:themeColor="text1"/>
        </w:rPr>
        <w:t xml:space="preserve">[16], 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영국에서 </w:t>
      </w:r>
      <w:r w:rsidRPr="00150453">
        <w:rPr>
          <w:rFonts w:asciiTheme="minorEastAsia" w:hAnsiTheme="minorEastAsia" w:cs="Times New Roman"/>
          <w:color w:val="000000" w:themeColor="text1"/>
        </w:rPr>
        <w:t>2022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년 </w:t>
      </w:r>
      <w:r w:rsidRPr="00150453">
        <w:rPr>
          <w:rFonts w:asciiTheme="minorEastAsia" w:hAnsiTheme="minorEastAsia" w:cs="Times New Roman"/>
          <w:color w:val="000000" w:themeColor="text1"/>
        </w:rPr>
        <w:t>6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월 </w:t>
      </w:r>
      <w:r w:rsidRPr="00150453">
        <w:rPr>
          <w:rFonts w:asciiTheme="minorEastAsia" w:hAnsiTheme="minorEastAsia" w:cs="Times New Roman"/>
          <w:color w:val="000000" w:themeColor="text1"/>
        </w:rPr>
        <w:t>29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일부터 </w:t>
      </w:r>
      <w:r w:rsidRPr="00150453">
        <w:rPr>
          <w:rFonts w:asciiTheme="minorEastAsia" w:hAnsiTheme="minorEastAsia" w:cs="Times New Roman"/>
          <w:color w:val="000000" w:themeColor="text1"/>
        </w:rPr>
        <w:t>7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월 </w:t>
      </w:r>
      <w:r w:rsidRPr="00150453">
        <w:rPr>
          <w:rFonts w:asciiTheme="minorEastAsia" w:hAnsiTheme="minorEastAsia" w:cs="Times New Roman"/>
          <w:color w:val="000000" w:themeColor="text1"/>
        </w:rPr>
        <w:t>19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일까지 수집된 </w:t>
      </w:r>
      <w:r w:rsidRPr="00150453">
        <w:rPr>
          <w:rFonts w:asciiTheme="minorEastAsia" w:hAnsiTheme="minorEastAsia" w:cs="Times New Roman"/>
          <w:color w:val="000000" w:themeColor="text1"/>
        </w:rPr>
        <w:t>13,787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개의 혈액샘플을 통해 추정된 </w:t>
      </w:r>
      <w:r w:rsidRPr="00150453">
        <w:rPr>
          <w:rFonts w:asciiTheme="minorEastAsia" w:hAnsiTheme="minorEastAsia" w:cs="Times New Roman"/>
          <w:color w:val="000000" w:themeColor="text1"/>
        </w:rPr>
        <w:t>N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항체 유병률은 </w:t>
      </w:r>
      <w:r w:rsidRPr="00150453">
        <w:rPr>
          <w:rFonts w:asciiTheme="minorEastAsia" w:hAnsiTheme="minorEastAsia" w:cs="Times New Roman"/>
          <w:color w:val="000000" w:themeColor="text1"/>
        </w:rPr>
        <w:t>73.4%</w:t>
      </w:r>
      <w:r w:rsidRPr="00150453">
        <w:rPr>
          <w:rFonts w:asciiTheme="minorEastAsia" w:hAnsiTheme="minorEastAsia" w:cs="Times New Roman" w:hint="eastAsia"/>
          <w:color w:val="000000" w:themeColor="text1"/>
        </w:rPr>
        <w:t>이었</w:t>
      </w:r>
      <w:r w:rsidR="00874DFE" w:rsidRPr="00150453">
        <w:rPr>
          <w:rFonts w:asciiTheme="minorEastAsia" w:hAnsiTheme="minorEastAsia" w:cs="Times New Roman" w:hint="eastAsia"/>
          <w:color w:val="000000" w:themeColor="text1"/>
        </w:rPr>
        <w:t>다</w:t>
      </w:r>
      <w:r w:rsidR="000655CD" w:rsidRPr="00150453">
        <w:rPr>
          <w:rFonts w:asciiTheme="minorEastAsia" w:hAnsiTheme="minorEastAsia" w:cs="Times New Roman" w:hint="eastAsia"/>
          <w:color w:val="000000" w:themeColor="text1"/>
        </w:rPr>
        <w:t>[</w:t>
      </w:r>
      <w:r w:rsidR="00874DFE" w:rsidRPr="00150453">
        <w:rPr>
          <w:rFonts w:asciiTheme="minorEastAsia" w:hAnsiTheme="minorEastAsia" w:cs="Times New Roman"/>
          <w:color w:val="000000" w:themeColor="text1"/>
        </w:rPr>
        <w:t xml:space="preserve">33]. </w:t>
      </w:r>
      <w:r w:rsidR="00BA1383" w:rsidRPr="00150453">
        <w:rPr>
          <w:rFonts w:asciiTheme="minorEastAsia" w:hAnsiTheme="minorEastAsia" w:cs="Times New Roman"/>
          <w:color w:val="000000" w:themeColor="text1"/>
        </w:rPr>
        <w:t>이것은 우리나라가 COVID-19 확산방지에 성공했다고 해석될 수도 있고, 반면에 COVID-19 확산의 여지가 있다고 해석될 수도 있다</w:t>
      </w:r>
      <w:r w:rsidR="000655CD" w:rsidRPr="00150453">
        <w:rPr>
          <w:rFonts w:asciiTheme="minorEastAsia" w:hAnsiTheme="minorEastAsia" w:cs="Times New Roman" w:hint="eastAsia"/>
          <w:color w:val="000000" w:themeColor="text1"/>
        </w:rPr>
        <w:t>[</w:t>
      </w:r>
      <w:r w:rsidR="00F16784" w:rsidRPr="00150453">
        <w:rPr>
          <w:rFonts w:asciiTheme="minorEastAsia" w:hAnsiTheme="minorEastAsia" w:cs="Times New Roman"/>
          <w:color w:val="000000" w:themeColor="text1"/>
        </w:rPr>
        <w:t>3</w:t>
      </w:r>
      <w:r w:rsidR="00A1449B" w:rsidRPr="00150453">
        <w:rPr>
          <w:rFonts w:asciiTheme="minorEastAsia" w:hAnsiTheme="minorEastAsia" w:cs="Times New Roman"/>
          <w:color w:val="000000" w:themeColor="text1"/>
        </w:rPr>
        <w:t>4</w:t>
      </w:r>
      <w:r w:rsidR="000655CD" w:rsidRPr="00150453">
        <w:rPr>
          <w:rFonts w:asciiTheme="minorEastAsia" w:hAnsiTheme="minorEastAsia" w:cs="Times New Roman"/>
          <w:color w:val="000000" w:themeColor="text1"/>
        </w:rPr>
        <w:t>]</w:t>
      </w:r>
      <w:r w:rsidR="00BA1383" w:rsidRPr="00150453">
        <w:rPr>
          <w:rFonts w:asciiTheme="minorEastAsia" w:hAnsiTheme="minorEastAsia" w:cs="Times New Roman"/>
          <w:color w:val="000000" w:themeColor="text1"/>
        </w:rPr>
        <w:t xml:space="preserve">. 우리나라는 COVID-19 발생초기부터 </w:t>
      </w:r>
      <w:r w:rsidR="00D108A6" w:rsidRPr="00150453">
        <w:rPr>
          <w:rFonts w:asciiTheme="minorEastAsia" w:hAnsiTheme="minorEastAsia" w:cs="Times New Roman"/>
          <w:color w:val="000000" w:themeColor="text1"/>
        </w:rPr>
        <w:t>TTIQ</w:t>
      </w:r>
      <w:r w:rsidR="00BA1383" w:rsidRPr="00150453">
        <w:rPr>
          <w:rFonts w:asciiTheme="minorEastAsia" w:hAnsiTheme="minorEastAsia" w:cs="Times New Roman"/>
          <w:color w:val="000000" w:themeColor="text1"/>
        </w:rPr>
        <w:t xml:space="preserve">전략과 더불어 다양한 기관과의 긴밀하고 신속한 대응체계를 구축하였고, 마스크 착용과 사회적 거리두기, 백신접종 등 감염병 예방에 대한 국민들의 적극적인 협조가 있었다. 이로 인해 COVID-19 감염규모가 다른 나라에 비해 적었다고 할 수 있다.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특히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, COVID-19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백신접종이 C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OVID-19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감염률,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중증도,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입원 및 사망률을 감소시킨다는 증거들이 뒷받침되고 있는데</w:t>
      </w:r>
      <w:r w:rsidR="00A1449B" w:rsidRPr="00150453">
        <w:rPr>
          <w:rFonts w:asciiTheme="minorEastAsia" w:hAnsiTheme="minorEastAsia" w:cs="Times New Roman"/>
          <w:color w:val="000000" w:themeColor="text1"/>
        </w:rPr>
        <w:t>[35]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, 우리나라는 </w:t>
      </w:r>
      <w:r w:rsidR="00E13335" w:rsidRPr="00150453">
        <w:rPr>
          <w:rFonts w:asciiTheme="minorEastAsia" w:hAnsiTheme="minorEastAsia" w:cs="Times New Roman"/>
          <w:color w:val="000000" w:themeColor="text1"/>
        </w:rPr>
        <w:t>50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세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이상 고령층을 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COVID-19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백신 우선접종 대상으로 선정하였</w:t>
      </w:r>
      <w:r w:rsidR="00F06E6F" w:rsidRPr="00150453">
        <w:rPr>
          <w:rFonts w:asciiTheme="minorEastAsia" w:hAnsiTheme="minorEastAsia" w:cs="Times New Roman" w:hint="eastAsia"/>
          <w:color w:val="000000" w:themeColor="text1"/>
        </w:rPr>
        <w:t>다.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그 결과 </w:t>
      </w:r>
      <w:r w:rsidR="00A84116" w:rsidRPr="00150453">
        <w:rPr>
          <w:rFonts w:asciiTheme="minorEastAsia" w:hAnsiTheme="minorEastAsia" w:cs="Times New Roman"/>
          <w:color w:val="000000" w:themeColor="text1"/>
        </w:rPr>
        <w:t>2022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년 </w:t>
      </w:r>
      <w:r w:rsidR="00A84116" w:rsidRPr="00150453">
        <w:rPr>
          <w:rFonts w:asciiTheme="minorEastAsia" w:hAnsiTheme="minorEastAsia" w:cs="Times New Roman"/>
          <w:color w:val="000000" w:themeColor="text1"/>
        </w:rPr>
        <w:t>7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월을 기준으로 </w:t>
      </w:r>
      <w:r w:rsidR="00E13335" w:rsidRPr="00150453">
        <w:rPr>
          <w:rFonts w:asciiTheme="minorEastAsia" w:hAnsiTheme="minorEastAsia" w:cs="Times New Roman"/>
          <w:color w:val="000000" w:themeColor="text1"/>
        </w:rPr>
        <w:t>5</w:t>
      </w:r>
      <w:r w:rsidR="00A84116" w:rsidRPr="00150453">
        <w:rPr>
          <w:rFonts w:asciiTheme="minorEastAsia" w:hAnsiTheme="minorEastAsia" w:cs="Times New Roman"/>
          <w:color w:val="000000" w:themeColor="text1"/>
        </w:rPr>
        <w:t>0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세 이상 연령층에서의 </w:t>
      </w:r>
      <w:proofErr w:type="spellStart"/>
      <w:r w:rsidR="00A84116" w:rsidRPr="00150453">
        <w:rPr>
          <w:rFonts w:asciiTheme="minorEastAsia" w:hAnsiTheme="minorEastAsia" w:cs="Times New Roman" w:hint="eastAsia"/>
          <w:color w:val="000000" w:themeColor="text1"/>
        </w:rPr>
        <w:t>기초접종률은</w:t>
      </w:r>
      <w:proofErr w:type="spellEnd"/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E13335" w:rsidRPr="00150453">
        <w:rPr>
          <w:rFonts w:asciiTheme="minorEastAsia" w:hAnsiTheme="minorEastAsia" w:cs="Times New Roman"/>
          <w:color w:val="000000" w:themeColor="text1"/>
        </w:rPr>
        <w:t>96.7</w:t>
      </w:r>
      <w:r w:rsidR="00A84116" w:rsidRPr="00150453">
        <w:rPr>
          <w:rFonts w:asciiTheme="minorEastAsia" w:hAnsiTheme="minorEastAsia" w:cs="Times New Roman"/>
          <w:color w:val="000000" w:themeColor="text1"/>
        </w:rPr>
        <w:t>%, 3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차 </w:t>
      </w:r>
      <w:proofErr w:type="spellStart"/>
      <w:r w:rsidR="00A84116" w:rsidRPr="00150453">
        <w:rPr>
          <w:rFonts w:asciiTheme="minorEastAsia" w:hAnsiTheme="minorEastAsia" w:cs="Times New Roman" w:hint="eastAsia"/>
          <w:color w:val="000000" w:themeColor="text1"/>
        </w:rPr>
        <w:t>접종률은</w:t>
      </w:r>
      <w:proofErr w:type="spellEnd"/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E13335" w:rsidRPr="00150453">
        <w:rPr>
          <w:rFonts w:asciiTheme="minorEastAsia" w:hAnsiTheme="minorEastAsia" w:cs="Times New Roman"/>
          <w:color w:val="000000" w:themeColor="text1"/>
        </w:rPr>
        <w:t>87.0</w:t>
      </w:r>
      <w:r w:rsidR="00A84116" w:rsidRPr="00150453">
        <w:rPr>
          <w:rFonts w:asciiTheme="minorEastAsia" w:hAnsiTheme="minorEastAsia" w:cs="Times New Roman"/>
          <w:color w:val="000000" w:themeColor="text1"/>
        </w:rPr>
        <w:t>%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로 매우 높은 수준이</w:t>
      </w:r>
      <w:r w:rsidR="00E13335" w:rsidRPr="00150453">
        <w:rPr>
          <w:rFonts w:asciiTheme="minorEastAsia" w:hAnsiTheme="minorEastAsia" w:cs="Times New Roman" w:hint="eastAsia"/>
          <w:color w:val="000000" w:themeColor="text1"/>
        </w:rPr>
        <w:t xml:space="preserve">었고 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연령층이 높아질수록 </w:t>
      </w:r>
      <w:proofErr w:type="spellStart"/>
      <w:r w:rsidR="00A84116" w:rsidRPr="00150453">
        <w:rPr>
          <w:rFonts w:asciiTheme="minorEastAsia" w:hAnsiTheme="minorEastAsia" w:cs="Times New Roman" w:hint="eastAsia"/>
          <w:color w:val="000000" w:themeColor="text1"/>
        </w:rPr>
        <w:t>백신접종률은</w:t>
      </w:r>
      <w:proofErr w:type="spellEnd"/>
      <w:r w:rsidR="00A84116" w:rsidRPr="00150453">
        <w:rPr>
          <w:rFonts w:asciiTheme="minorEastAsia" w:hAnsiTheme="minorEastAsia" w:cs="Times New Roman" w:hint="eastAsia"/>
          <w:color w:val="000000" w:themeColor="text1"/>
        </w:rPr>
        <w:t xml:space="preserve"> 높았다</w:t>
      </w:r>
      <w:r w:rsidR="00A1449B" w:rsidRPr="00150453">
        <w:rPr>
          <w:rFonts w:asciiTheme="minorEastAsia" w:hAnsiTheme="minorEastAsia" w:cs="Times New Roman"/>
          <w:color w:val="000000" w:themeColor="text1"/>
        </w:rPr>
        <w:t>[36]</w:t>
      </w:r>
      <w:r w:rsidR="00A84116" w:rsidRPr="00150453">
        <w:rPr>
          <w:rFonts w:asciiTheme="minorEastAsia" w:hAnsiTheme="minorEastAsia" w:cs="Times New Roman" w:hint="eastAsia"/>
          <w:color w:val="000000" w:themeColor="text1"/>
        </w:rPr>
        <w:t>.</w:t>
      </w:r>
      <w:r w:rsidR="00A84116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E13335" w:rsidRPr="00150453">
        <w:rPr>
          <w:rFonts w:asciiTheme="minorEastAsia" w:hAnsiTheme="minorEastAsia" w:cs="Times New Roman" w:hint="eastAsia"/>
          <w:color w:val="000000" w:themeColor="text1"/>
        </w:rPr>
        <w:t>본 조사 결과</w:t>
      </w:r>
      <w:r w:rsidR="00F06E6F" w:rsidRPr="00150453">
        <w:rPr>
          <w:rFonts w:asciiTheme="minorEastAsia" w:hAnsiTheme="minorEastAsia" w:cs="Times New Roman" w:hint="eastAsia"/>
          <w:color w:val="000000" w:themeColor="text1"/>
        </w:rPr>
        <w:t>에 의하면</w:t>
      </w:r>
      <w:r w:rsidR="00E13335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E13335" w:rsidRPr="00150453">
        <w:rPr>
          <w:rFonts w:asciiTheme="minorEastAsia" w:hAnsiTheme="minorEastAsia" w:cs="Times New Roman" w:hint="eastAsia"/>
          <w:color w:val="000000" w:themeColor="text1"/>
        </w:rPr>
        <w:t xml:space="preserve">연령층이 높아질수록 </w:t>
      </w:r>
      <w:r w:rsidR="00E13335" w:rsidRPr="00150453">
        <w:rPr>
          <w:rFonts w:asciiTheme="minorEastAsia" w:hAnsiTheme="minorEastAsia" w:cs="Times New Roman"/>
          <w:color w:val="000000" w:themeColor="text1"/>
        </w:rPr>
        <w:t>N</w:t>
      </w:r>
      <w:r w:rsidR="00E13335" w:rsidRPr="00150453">
        <w:rPr>
          <w:rFonts w:asciiTheme="minorEastAsia" w:hAnsiTheme="minorEastAsia" w:cs="Times New Roman" w:hint="eastAsia"/>
          <w:color w:val="000000" w:themeColor="text1"/>
        </w:rPr>
        <w:t xml:space="preserve">항체 </w:t>
      </w:r>
      <w:proofErr w:type="spellStart"/>
      <w:r w:rsidR="00E13335" w:rsidRPr="00150453">
        <w:rPr>
          <w:rFonts w:asciiTheme="minorEastAsia" w:hAnsiTheme="minorEastAsia" w:cs="Times New Roman" w:hint="eastAsia"/>
          <w:color w:val="000000" w:themeColor="text1"/>
        </w:rPr>
        <w:t>양성률이</w:t>
      </w:r>
      <w:proofErr w:type="spellEnd"/>
      <w:r w:rsidR="00E13335" w:rsidRPr="00150453">
        <w:rPr>
          <w:rFonts w:asciiTheme="minorEastAsia" w:hAnsiTheme="minorEastAsia" w:cs="Times New Roman" w:hint="eastAsia"/>
          <w:color w:val="000000" w:themeColor="text1"/>
        </w:rPr>
        <w:t xml:space="preserve"> 낮아지고 있어 백신접종의 효과가 이를 반영한 것으로 추정할 수 있다.</w:t>
      </w:r>
      <w:r w:rsidR="00E13335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E13335" w:rsidRPr="00150453">
        <w:rPr>
          <w:rFonts w:asciiTheme="minorEastAsia" w:hAnsiTheme="minorEastAsia" w:cs="Times New Roman" w:hint="eastAsia"/>
          <w:color w:val="000000" w:themeColor="text1"/>
        </w:rPr>
        <w:t xml:space="preserve">그러나 </w:t>
      </w:r>
      <w:r w:rsidR="00F06E6F" w:rsidRPr="00150453">
        <w:rPr>
          <w:rFonts w:asciiTheme="minorEastAsia" w:hAnsiTheme="minorEastAsia" w:cs="Times New Roman" w:hint="eastAsia"/>
          <w:color w:val="000000" w:themeColor="text1"/>
        </w:rPr>
        <w:t xml:space="preserve">다른 </w:t>
      </w:r>
      <w:r w:rsidR="00E13335" w:rsidRPr="00150453">
        <w:rPr>
          <w:rFonts w:asciiTheme="minorEastAsia" w:hAnsiTheme="minorEastAsia" w:cs="Times New Roman" w:hint="eastAsia"/>
          <w:color w:val="000000" w:themeColor="text1"/>
        </w:rPr>
        <w:t>한편으로는,</w:t>
      </w:r>
      <w:r w:rsidR="00BA1383" w:rsidRPr="00150453">
        <w:rPr>
          <w:rFonts w:asciiTheme="minorEastAsia" w:hAnsiTheme="minorEastAsia" w:cs="Times New Roman"/>
          <w:color w:val="000000" w:themeColor="text1"/>
        </w:rPr>
        <w:t xml:space="preserve"> 고령의 연령층이나 동반질환을 가지고 있는 경우 N항체 유병률이 낮</w:t>
      </w:r>
      <w:r w:rsidR="002B30F3" w:rsidRPr="00150453">
        <w:rPr>
          <w:rFonts w:asciiTheme="minorEastAsia" w:hAnsiTheme="minorEastAsia" w:cs="Times New Roman" w:hint="eastAsia"/>
          <w:color w:val="000000" w:themeColor="text1"/>
        </w:rPr>
        <w:t>다는 것은</w:t>
      </w:r>
      <w:r w:rsidR="00F06E6F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BA1383" w:rsidRPr="00150453">
        <w:rPr>
          <w:rFonts w:asciiTheme="minorEastAsia" w:hAnsiTheme="minorEastAsia" w:cs="Times New Roman"/>
          <w:color w:val="000000" w:themeColor="text1"/>
        </w:rPr>
        <w:t>이들은 여전히 자연감염의 위험이 있고 발병</w:t>
      </w:r>
      <w:r w:rsidR="000655CD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BA1383" w:rsidRPr="00150453">
        <w:rPr>
          <w:rFonts w:asciiTheme="minorEastAsia" w:hAnsiTheme="minorEastAsia" w:cs="Times New Roman"/>
          <w:color w:val="000000" w:themeColor="text1"/>
        </w:rPr>
        <w:t>시 고위험 환자군으로 전환될 수 있는 집단</w:t>
      </w:r>
      <w:r w:rsidR="002B30F3" w:rsidRPr="00150453">
        <w:rPr>
          <w:rFonts w:asciiTheme="minorEastAsia" w:hAnsiTheme="minorEastAsia" w:cs="Times New Roman" w:hint="eastAsia"/>
          <w:color w:val="000000" w:themeColor="text1"/>
        </w:rPr>
        <w:t>이 될 수 있으므로</w:t>
      </w:r>
      <w:r w:rsidR="00BA1383" w:rsidRPr="00150453">
        <w:rPr>
          <w:rFonts w:asciiTheme="minorEastAsia" w:hAnsiTheme="minorEastAsia" w:cs="Times New Roman"/>
          <w:color w:val="000000" w:themeColor="text1"/>
        </w:rPr>
        <w:t xml:space="preserve"> 지속적인 감시와 대응을 위한 논의가 필요할 것이다.</w:t>
      </w:r>
    </w:p>
    <w:p w14:paraId="303F9C4E" w14:textId="0FBDA03D" w:rsidR="008F59D0" w:rsidRPr="00150453" w:rsidRDefault="00237B26" w:rsidP="002817DC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</w:rPr>
      </w:pPr>
      <w:r w:rsidRPr="00150453">
        <w:rPr>
          <w:rFonts w:asciiTheme="minorEastAsia" w:hAnsiTheme="minorEastAsia" w:cs="Times New Roman"/>
          <w:color w:val="000000" w:themeColor="text1"/>
        </w:rPr>
        <w:t xml:space="preserve">한편, 국내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미확진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감염분율은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3</w:t>
      </w:r>
      <w:r w:rsidR="00572016" w:rsidRPr="00150453">
        <w:rPr>
          <w:rFonts w:asciiTheme="minorEastAsia" w:hAnsiTheme="minorEastAsia" w:cs="Times New Roman"/>
          <w:color w:val="000000" w:themeColor="text1"/>
        </w:rPr>
        <w:t>3</w:t>
      </w:r>
      <w:r w:rsidRPr="00150453">
        <w:rPr>
          <w:rFonts w:asciiTheme="minorEastAsia" w:hAnsiTheme="minorEastAsia" w:cs="Times New Roman"/>
          <w:color w:val="000000" w:themeColor="text1"/>
        </w:rPr>
        <w:t>.9%</w:t>
      </w:r>
      <w:r w:rsidRPr="00150453">
        <w:rPr>
          <w:rFonts w:asciiTheme="minorEastAsia" w:hAnsiTheme="minorEastAsia" w:cs="Times New Roman" w:hint="eastAsia"/>
          <w:color w:val="000000" w:themeColor="text1"/>
        </w:rPr>
        <w:t>이었다</w:t>
      </w:r>
      <w:r w:rsidRPr="00150453">
        <w:rPr>
          <w:rFonts w:asciiTheme="minorEastAsia" w:hAnsiTheme="minorEastAsia" w:cs="Times New Roman" w:hint="eastAsia"/>
        </w:rPr>
        <w:t>.</w:t>
      </w:r>
      <w:r w:rsidRPr="00150453">
        <w:rPr>
          <w:rFonts w:asciiTheme="minorEastAsia" w:hAnsiTheme="minorEastAsia" w:cs="Times New Roman"/>
        </w:rPr>
        <w:t xml:space="preserve"> </w:t>
      </w:r>
      <w:r w:rsidR="00CD5D33" w:rsidRPr="00150453">
        <w:rPr>
          <w:rFonts w:asciiTheme="minorEastAsia" w:hAnsiTheme="minorEastAsia" w:cs="Times New Roman" w:hint="eastAsia"/>
        </w:rPr>
        <w:t xml:space="preserve">이는 </w:t>
      </w:r>
      <w:r w:rsidRPr="00150453">
        <w:rPr>
          <w:rFonts w:asciiTheme="minorEastAsia" w:hAnsiTheme="minorEastAsia" w:cs="Times New Roman" w:hint="eastAsia"/>
        </w:rPr>
        <w:t xml:space="preserve">지난 </w:t>
      </w:r>
      <w:r w:rsidRPr="00150453">
        <w:rPr>
          <w:rFonts w:asciiTheme="minorEastAsia" w:hAnsiTheme="minorEastAsia" w:cs="Times New Roman"/>
        </w:rPr>
        <w:t>2022</w:t>
      </w:r>
      <w:r w:rsidRPr="00150453">
        <w:rPr>
          <w:rFonts w:asciiTheme="minorEastAsia" w:hAnsiTheme="minorEastAsia" w:cs="Times New Roman" w:hint="eastAsia"/>
        </w:rPr>
        <w:t xml:space="preserve">년 </w:t>
      </w:r>
      <w:r w:rsidRPr="00150453">
        <w:rPr>
          <w:rFonts w:asciiTheme="minorEastAsia" w:hAnsiTheme="minorEastAsia" w:cs="Times New Roman"/>
        </w:rPr>
        <w:t>4</w:t>
      </w:r>
      <w:r w:rsidRPr="00150453">
        <w:rPr>
          <w:rFonts w:asciiTheme="minorEastAsia" w:hAnsiTheme="minorEastAsia" w:cs="Times New Roman" w:hint="eastAsia"/>
        </w:rPr>
        <w:t xml:space="preserve">월에 </w:t>
      </w:r>
      <w:r w:rsidR="00CD5D33" w:rsidRPr="00150453">
        <w:rPr>
          <w:rFonts w:asciiTheme="minorEastAsia" w:hAnsiTheme="minorEastAsia" w:cs="Times New Roman" w:hint="eastAsia"/>
        </w:rPr>
        <w:t xml:space="preserve">국민건강영양조사 참여자를 대상으로 한 </w:t>
      </w:r>
      <w:proofErr w:type="spellStart"/>
      <w:r w:rsidR="00CD5D33" w:rsidRPr="00150453">
        <w:rPr>
          <w:rFonts w:asciiTheme="minorEastAsia" w:hAnsiTheme="minorEastAsia" w:cs="Times New Roman" w:hint="eastAsia"/>
        </w:rPr>
        <w:t>잔혈검사에서</w:t>
      </w:r>
      <w:proofErr w:type="spellEnd"/>
      <w:r w:rsidR="00CD5D33" w:rsidRPr="00150453">
        <w:rPr>
          <w:rFonts w:asciiTheme="minorEastAsia" w:hAnsiTheme="minorEastAsia" w:cs="Times New Roman" w:hint="eastAsia"/>
        </w:rPr>
        <w:t xml:space="preserve"> </w:t>
      </w:r>
      <w:r w:rsidRPr="00150453">
        <w:rPr>
          <w:rFonts w:asciiTheme="minorEastAsia" w:hAnsiTheme="minorEastAsia" w:cs="Times New Roman" w:hint="eastAsia"/>
        </w:rPr>
        <w:t xml:space="preserve">보고된 </w:t>
      </w:r>
      <w:proofErr w:type="spellStart"/>
      <w:r w:rsidRPr="00150453">
        <w:rPr>
          <w:rFonts w:asciiTheme="minorEastAsia" w:hAnsiTheme="minorEastAsia" w:cs="Times New Roman" w:hint="eastAsia"/>
        </w:rPr>
        <w:t>미확진</w:t>
      </w:r>
      <w:proofErr w:type="spellEnd"/>
      <w:r w:rsidRPr="00150453">
        <w:rPr>
          <w:rFonts w:asciiTheme="minorEastAsia" w:hAnsiTheme="minorEastAsia" w:cs="Times New Roman" w:hint="eastAsia"/>
        </w:rPr>
        <w:t xml:space="preserve"> </w:t>
      </w:r>
      <w:proofErr w:type="spellStart"/>
      <w:r w:rsidRPr="00150453">
        <w:rPr>
          <w:rFonts w:asciiTheme="minorEastAsia" w:hAnsiTheme="minorEastAsia" w:cs="Times New Roman" w:hint="eastAsia"/>
        </w:rPr>
        <w:t>감염</w:t>
      </w:r>
      <w:r w:rsidR="00CD5D33" w:rsidRPr="00150453">
        <w:rPr>
          <w:rFonts w:asciiTheme="minorEastAsia" w:hAnsiTheme="minorEastAsia" w:cs="Times New Roman" w:hint="eastAsia"/>
        </w:rPr>
        <w:t>분</w:t>
      </w:r>
      <w:r w:rsidRPr="00150453">
        <w:rPr>
          <w:rFonts w:asciiTheme="minorEastAsia" w:hAnsiTheme="minorEastAsia" w:cs="Times New Roman" w:hint="eastAsia"/>
        </w:rPr>
        <w:t>율</w:t>
      </w:r>
      <w:proofErr w:type="spellEnd"/>
      <w:r w:rsidRPr="00150453">
        <w:rPr>
          <w:rFonts w:asciiTheme="minorEastAsia" w:hAnsiTheme="minorEastAsia" w:cs="Times New Roman" w:hint="eastAsia"/>
        </w:rPr>
        <w:t xml:space="preserve"> </w:t>
      </w:r>
      <w:r w:rsidRPr="00150453">
        <w:rPr>
          <w:rFonts w:asciiTheme="minorEastAsia" w:hAnsiTheme="minorEastAsia" w:cs="Times New Roman"/>
        </w:rPr>
        <w:t>18.3%</w:t>
      </w:r>
      <w:r w:rsidR="000655CD" w:rsidRPr="00150453">
        <w:rPr>
          <w:rFonts w:asciiTheme="minorEastAsia" w:hAnsiTheme="minorEastAsia" w:cs="Times New Roman"/>
        </w:rPr>
        <w:t>[3</w:t>
      </w:r>
      <w:r w:rsidR="00A1449B" w:rsidRPr="00150453">
        <w:rPr>
          <w:rFonts w:asciiTheme="minorEastAsia" w:hAnsiTheme="minorEastAsia" w:cs="Times New Roman"/>
        </w:rPr>
        <w:t>7</w:t>
      </w:r>
      <w:r w:rsidR="000655CD" w:rsidRPr="00150453">
        <w:rPr>
          <w:rFonts w:asciiTheme="minorEastAsia" w:hAnsiTheme="minorEastAsia" w:cs="Times New Roman"/>
        </w:rPr>
        <w:t>]</w:t>
      </w:r>
      <w:r w:rsidRPr="00150453">
        <w:rPr>
          <w:rFonts w:asciiTheme="minorEastAsia" w:hAnsiTheme="minorEastAsia" w:cs="Times New Roman" w:hint="eastAsia"/>
        </w:rPr>
        <w:t>이었던 것에 비해 크게 증가하였</w:t>
      </w:r>
      <w:r w:rsidR="00904C60" w:rsidRPr="00150453">
        <w:rPr>
          <w:rFonts w:asciiTheme="minorEastAsia" w:hAnsiTheme="minorEastAsia" w:cs="Times New Roman" w:hint="eastAsia"/>
        </w:rPr>
        <w:t>다.</w:t>
      </w:r>
      <w:r w:rsidRPr="00150453">
        <w:rPr>
          <w:rFonts w:asciiTheme="minorEastAsia" w:hAnsiTheme="minorEastAsia" w:cs="Times New Roman" w:hint="eastAsia"/>
        </w:rPr>
        <w:t xml:space="preserve"> 이는 오미크론 </w:t>
      </w:r>
      <w:r w:rsidR="00E51F96" w:rsidRPr="00150453">
        <w:rPr>
          <w:rFonts w:asciiTheme="minorEastAsia" w:hAnsiTheme="minorEastAsia" w:cs="Times New Roman"/>
        </w:rPr>
        <w:t>대유</w:t>
      </w:r>
      <w:r w:rsidR="00E51F96" w:rsidRPr="00150453">
        <w:rPr>
          <w:rFonts w:asciiTheme="minorEastAsia" w:hAnsiTheme="minorEastAsia" w:cs="Times New Roman" w:hint="eastAsia"/>
        </w:rPr>
        <w:t>행</w:t>
      </w:r>
      <w:r w:rsidRPr="00150453">
        <w:rPr>
          <w:rFonts w:asciiTheme="minorEastAsia" w:hAnsiTheme="minorEastAsia" w:cs="Times New Roman" w:hint="eastAsia"/>
        </w:rPr>
        <w:t>에 따라 미진단감염자도 함께 증가한 것으로 보인다.</w:t>
      </w:r>
      <w:r w:rsidRPr="00150453">
        <w:rPr>
          <w:rFonts w:asciiTheme="minorEastAsia" w:hAnsiTheme="minorEastAsia" w:cs="Times New Roman"/>
        </w:rPr>
        <w:t xml:space="preserve"> </w:t>
      </w:r>
      <w:r w:rsidRPr="00150453">
        <w:rPr>
          <w:rFonts w:asciiTheme="minorEastAsia" w:hAnsiTheme="minorEastAsia" w:cs="Times New Roman" w:hint="eastAsia"/>
        </w:rPr>
        <w:t>반면에,</w:t>
      </w:r>
      <w:r w:rsidRPr="00150453">
        <w:rPr>
          <w:rFonts w:asciiTheme="minorEastAsia" w:hAnsiTheme="minorEastAsia" w:cs="Times New Roman"/>
        </w:rPr>
        <w:t xml:space="preserve"> </w:t>
      </w:r>
      <w:r w:rsidRPr="00150453">
        <w:rPr>
          <w:rFonts w:asciiTheme="minorEastAsia" w:hAnsiTheme="minorEastAsia" w:cs="Times New Roman" w:hint="eastAsia"/>
        </w:rPr>
        <w:t xml:space="preserve">미국의 </w:t>
      </w:r>
      <w:r w:rsidRPr="00150453">
        <w:rPr>
          <w:rFonts w:asciiTheme="minorEastAsia" w:hAnsiTheme="minorEastAsia" w:cs="Times New Roman"/>
        </w:rPr>
        <w:t>2021-2022</w:t>
      </w:r>
      <w:r w:rsidRPr="00150453">
        <w:rPr>
          <w:rFonts w:asciiTheme="minorEastAsia" w:hAnsiTheme="minorEastAsia" w:cs="Times New Roman" w:hint="eastAsia"/>
        </w:rPr>
        <w:t xml:space="preserve"> N</w:t>
      </w:r>
      <w:r w:rsidRPr="00150453">
        <w:rPr>
          <w:rFonts w:asciiTheme="minorEastAsia" w:hAnsiTheme="minorEastAsia" w:cs="Times New Roman"/>
        </w:rPr>
        <w:t>HANES</w:t>
      </w:r>
      <w:r w:rsidRPr="00150453">
        <w:rPr>
          <w:rFonts w:asciiTheme="minorEastAsia" w:hAnsiTheme="minorEastAsia" w:cs="Times New Roman" w:hint="eastAsia"/>
        </w:rPr>
        <w:t xml:space="preserve">조사를 통해 보고된 </w:t>
      </w:r>
      <w:r w:rsidRPr="00150453">
        <w:rPr>
          <w:rFonts w:asciiTheme="minorEastAsia" w:hAnsiTheme="minorEastAsia" w:cs="Times New Roman"/>
        </w:rPr>
        <w:t>18</w:t>
      </w:r>
      <w:r w:rsidRPr="00150453">
        <w:rPr>
          <w:rFonts w:asciiTheme="minorEastAsia" w:hAnsiTheme="minorEastAsia" w:cs="Times New Roman" w:hint="eastAsia"/>
        </w:rPr>
        <w:t xml:space="preserve">세 이상 성인의 </w:t>
      </w:r>
      <w:proofErr w:type="spellStart"/>
      <w:r w:rsidRPr="00150453">
        <w:rPr>
          <w:rFonts w:asciiTheme="minorEastAsia" w:hAnsiTheme="minorEastAsia" w:cs="Times New Roman" w:hint="eastAsia"/>
        </w:rPr>
        <w:t>미확진</w:t>
      </w:r>
      <w:proofErr w:type="spellEnd"/>
      <w:r w:rsidRPr="00150453">
        <w:rPr>
          <w:rFonts w:asciiTheme="minorEastAsia" w:hAnsiTheme="minorEastAsia" w:cs="Times New Roman" w:hint="eastAsia"/>
        </w:rPr>
        <w:t xml:space="preserve"> </w:t>
      </w:r>
      <w:proofErr w:type="spellStart"/>
      <w:r w:rsidR="00CD5D33" w:rsidRPr="00150453">
        <w:rPr>
          <w:rFonts w:asciiTheme="minorEastAsia" w:hAnsiTheme="minorEastAsia" w:cs="Times New Roman" w:hint="eastAsia"/>
        </w:rPr>
        <w:t>감염분</w:t>
      </w:r>
      <w:r w:rsidRPr="00150453">
        <w:rPr>
          <w:rFonts w:asciiTheme="minorEastAsia" w:hAnsiTheme="minorEastAsia" w:cs="Times New Roman" w:hint="eastAsia"/>
        </w:rPr>
        <w:t>율인</w:t>
      </w:r>
      <w:proofErr w:type="spellEnd"/>
      <w:r w:rsidRPr="00150453">
        <w:rPr>
          <w:rFonts w:asciiTheme="minorEastAsia" w:hAnsiTheme="minorEastAsia" w:cs="Times New Roman" w:hint="eastAsia"/>
        </w:rPr>
        <w:t xml:space="preserve"> </w:t>
      </w:r>
      <w:r w:rsidRPr="00150453">
        <w:rPr>
          <w:rFonts w:asciiTheme="minorEastAsia" w:hAnsiTheme="minorEastAsia" w:cs="Times New Roman"/>
        </w:rPr>
        <w:t>43.7%</w:t>
      </w:r>
      <w:r w:rsidR="000655CD" w:rsidRPr="00150453">
        <w:rPr>
          <w:rFonts w:asciiTheme="minorEastAsia" w:hAnsiTheme="minorEastAsia" w:cs="Times New Roman"/>
        </w:rPr>
        <w:t>[</w:t>
      </w:r>
      <w:r w:rsidR="00875075" w:rsidRPr="00150453">
        <w:rPr>
          <w:rFonts w:asciiTheme="minorEastAsia" w:hAnsiTheme="minorEastAsia" w:cs="Times New Roman"/>
        </w:rPr>
        <w:t>1</w:t>
      </w:r>
      <w:r w:rsidR="000655CD" w:rsidRPr="00150453">
        <w:rPr>
          <w:rFonts w:asciiTheme="minorEastAsia" w:hAnsiTheme="minorEastAsia" w:cs="Times New Roman"/>
        </w:rPr>
        <w:t>8]</w:t>
      </w:r>
      <w:r w:rsidRPr="00150453">
        <w:rPr>
          <w:rFonts w:asciiTheme="minorEastAsia" w:hAnsiTheme="minorEastAsia" w:cs="Times New Roman" w:hint="eastAsia"/>
        </w:rPr>
        <w:t>에 비해</w:t>
      </w:r>
      <w:r w:rsidR="00B1709B" w:rsidRPr="00150453">
        <w:rPr>
          <w:rFonts w:asciiTheme="minorEastAsia" w:hAnsiTheme="minorEastAsia" w:cs="Times New Roman" w:hint="eastAsia"/>
        </w:rPr>
        <w:t>서는</w:t>
      </w:r>
      <w:r w:rsidRPr="00150453">
        <w:rPr>
          <w:rFonts w:asciiTheme="minorEastAsia" w:hAnsiTheme="minorEastAsia" w:cs="Times New Roman" w:hint="eastAsia"/>
        </w:rPr>
        <w:t xml:space="preserve"> 낮은 수준이다.</w:t>
      </w:r>
      <w:r w:rsidRPr="00150453">
        <w:rPr>
          <w:rFonts w:asciiTheme="minorEastAsia" w:hAnsiTheme="minorEastAsia" w:cs="Times New Roman"/>
        </w:rPr>
        <w:t xml:space="preserve"> 이는 앞서 기술한 대로 COVID-19 발생초기에 </w:t>
      </w:r>
      <w:r w:rsidR="00D108A6" w:rsidRPr="00150453">
        <w:rPr>
          <w:rFonts w:asciiTheme="minorEastAsia" w:hAnsiTheme="minorEastAsia" w:cs="Times New Roman" w:hint="eastAsia"/>
        </w:rPr>
        <w:t>TTIQ</w:t>
      </w:r>
      <w:r w:rsidRPr="00150453">
        <w:rPr>
          <w:rFonts w:asciiTheme="minorEastAsia" w:hAnsiTheme="minorEastAsia" w:cs="Times New Roman"/>
        </w:rPr>
        <w:t>정책에 따라 환자의 접촉자를 광범위하게 추적 관리한 영향이라고 볼 수 있다</w:t>
      </w:r>
      <w:r w:rsidR="000655CD" w:rsidRPr="00150453">
        <w:rPr>
          <w:rFonts w:asciiTheme="minorEastAsia" w:hAnsiTheme="minorEastAsia" w:cs="Times New Roman" w:hint="eastAsia"/>
        </w:rPr>
        <w:t>[</w:t>
      </w:r>
      <w:r w:rsidR="000655CD" w:rsidRPr="00150453">
        <w:rPr>
          <w:rFonts w:asciiTheme="minorEastAsia" w:hAnsiTheme="minorEastAsia" w:cs="Times New Roman"/>
        </w:rPr>
        <w:t>3]</w:t>
      </w:r>
      <w:r w:rsidRPr="00150453">
        <w:rPr>
          <w:rFonts w:asciiTheme="minorEastAsia" w:hAnsiTheme="minorEastAsia" w:cs="Times New Roman"/>
        </w:rPr>
        <w:t xml:space="preserve">. 그러나 </w:t>
      </w:r>
      <w:r w:rsidR="00CD5D33" w:rsidRPr="00150453">
        <w:rPr>
          <w:rFonts w:asciiTheme="minorEastAsia" w:hAnsiTheme="minorEastAsia" w:cs="Times New Roman"/>
        </w:rPr>
        <w:t>2022</w:t>
      </w:r>
      <w:r w:rsidR="00CD5D33" w:rsidRPr="00150453">
        <w:rPr>
          <w:rFonts w:asciiTheme="minorEastAsia" w:hAnsiTheme="minorEastAsia" w:cs="Times New Roman" w:hint="eastAsia"/>
        </w:rPr>
        <w:t xml:space="preserve">년 초 </w:t>
      </w:r>
      <w:proofErr w:type="spellStart"/>
      <w:r w:rsidRPr="00150453">
        <w:rPr>
          <w:rFonts w:asciiTheme="minorEastAsia" w:hAnsiTheme="minorEastAsia" w:cs="Times New Roman"/>
        </w:rPr>
        <w:t>오</w:t>
      </w:r>
      <w:r w:rsidRPr="00150453">
        <w:rPr>
          <w:rFonts w:asciiTheme="minorEastAsia" w:hAnsiTheme="minorEastAsia" w:cs="Times New Roman"/>
          <w:color w:val="000000" w:themeColor="text1"/>
        </w:rPr>
        <w:t>미크론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서지(surge) 이후에는 3T 정책이 완화되면서 지역 내 숨어있는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미확진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감염자의 비중이 더욱 증가했을 수 있다.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미확진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감염분율은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지역사회 내 COVID-19 감염확산의 정도를 평가하는 중요한 척도이다</w:t>
      </w:r>
      <w:r w:rsidR="00875075" w:rsidRPr="00150453">
        <w:rPr>
          <w:rFonts w:asciiTheme="minorEastAsia" w:hAnsiTheme="minorEastAsia" w:cs="Times New Roman"/>
          <w:color w:val="000000" w:themeColor="text1"/>
        </w:rPr>
        <w:t>[</w:t>
      </w:r>
      <w:r w:rsidR="00F16784" w:rsidRPr="00150453">
        <w:rPr>
          <w:rFonts w:asciiTheme="minorEastAsia" w:hAnsiTheme="minorEastAsia" w:cs="Times New Roman"/>
          <w:color w:val="000000" w:themeColor="text1"/>
        </w:rPr>
        <w:t>3</w:t>
      </w:r>
      <w:r w:rsidR="00A1449B" w:rsidRPr="00150453">
        <w:rPr>
          <w:rFonts w:asciiTheme="minorEastAsia" w:hAnsiTheme="minorEastAsia" w:cs="Times New Roman"/>
          <w:color w:val="000000" w:themeColor="text1"/>
        </w:rPr>
        <w:t>8-40</w:t>
      </w:r>
      <w:r w:rsidR="000655CD" w:rsidRPr="00150453">
        <w:rPr>
          <w:rFonts w:asciiTheme="minorEastAsia" w:hAnsiTheme="minorEastAsia" w:cs="Times New Roman"/>
          <w:color w:val="000000" w:themeColor="text1"/>
        </w:rPr>
        <w:t>]</w:t>
      </w:r>
      <w:r w:rsidRPr="00150453">
        <w:rPr>
          <w:rFonts w:asciiTheme="minorEastAsia" w:hAnsiTheme="minorEastAsia" w:cs="Times New Roman"/>
          <w:color w:val="000000" w:themeColor="text1"/>
        </w:rPr>
        <w:t>.</w:t>
      </w:r>
      <w:r w:rsidR="005B225C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본 조사결과, 남성이나 50대, 60대에서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미확진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감염분율이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높았고 광역시도별로도 약 2.</w:t>
      </w:r>
      <w:r w:rsidR="00C553A0" w:rsidRPr="00150453">
        <w:rPr>
          <w:rFonts w:asciiTheme="minorEastAsia" w:hAnsiTheme="minorEastAsia" w:cs="Times New Roman"/>
          <w:color w:val="000000" w:themeColor="text1"/>
        </w:rPr>
        <w:t>4</w:t>
      </w:r>
      <w:r w:rsidRPr="00150453">
        <w:rPr>
          <w:rFonts w:asciiTheme="minorEastAsia" w:hAnsiTheme="minorEastAsia" w:cs="Times New Roman"/>
          <w:color w:val="000000" w:themeColor="text1"/>
        </w:rPr>
        <w:t>배의 차이가 있었</w:t>
      </w:r>
      <w:r w:rsidR="005B225C" w:rsidRPr="00150453">
        <w:rPr>
          <w:rFonts w:asciiTheme="minorEastAsia" w:hAnsiTheme="minorEastAsia" w:cs="Times New Roman" w:hint="eastAsia"/>
          <w:color w:val="000000" w:themeColor="text1"/>
        </w:rPr>
        <w:t>다.</w:t>
      </w:r>
      <w:r w:rsidR="005B225C" w:rsidRPr="00150453">
        <w:rPr>
          <w:rFonts w:asciiTheme="minorEastAsia" w:hAnsiTheme="minorEastAsia" w:cs="Times New Roman"/>
          <w:color w:val="000000" w:themeColor="text1"/>
        </w:rPr>
        <w:t xml:space="preserve"> COVID-19 </w:t>
      </w:r>
      <w:r w:rsidR="005B225C" w:rsidRPr="00150453">
        <w:rPr>
          <w:rFonts w:asciiTheme="minorEastAsia" w:hAnsiTheme="minorEastAsia" w:cs="Times New Roman" w:hint="eastAsia"/>
          <w:color w:val="000000" w:themeColor="text1"/>
        </w:rPr>
        <w:t>팬데믹의</w:t>
      </w:r>
      <w:r w:rsidR="005B225C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5B225C" w:rsidRPr="00150453">
        <w:rPr>
          <w:rFonts w:asciiTheme="minorEastAsia" w:hAnsiTheme="minorEastAsia" w:cs="Times New Roman" w:hint="eastAsia"/>
          <w:color w:val="000000" w:themeColor="text1"/>
        </w:rPr>
        <w:t xml:space="preserve">피해는 </w:t>
      </w:r>
      <w:r w:rsidR="009618EC" w:rsidRPr="00150453">
        <w:rPr>
          <w:rFonts w:asciiTheme="minorEastAsia" w:hAnsiTheme="minorEastAsia" w:cs="Times New Roman" w:hint="eastAsia"/>
          <w:color w:val="000000" w:themeColor="text1"/>
        </w:rPr>
        <w:t xml:space="preserve">개인의 </w:t>
      </w:r>
      <w:r w:rsidR="005B225C" w:rsidRPr="00150453">
        <w:rPr>
          <w:rFonts w:asciiTheme="minorEastAsia" w:hAnsiTheme="minorEastAsia" w:cs="Times New Roman" w:hint="eastAsia"/>
          <w:color w:val="000000" w:themeColor="text1"/>
        </w:rPr>
        <w:t xml:space="preserve">사회경제적인 특성에 따라 </w:t>
      </w:r>
      <w:proofErr w:type="spellStart"/>
      <w:r w:rsidR="005B225C" w:rsidRPr="00150453">
        <w:rPr>
          <w:rFonts w:asciiTheme="minorEastAsia" w:hAnsiTheme="minorEastAsia" w:cs="Times New Roman" w:hint="eastAsia"/>
          <w:color w:val="000000" w:themeColor="text1"/>
        </w:rPr>
        <w:t>불균형하게</w:t>
      </w:r>
      <w:proofErr w:type="spellEnd"/>
      <w:r w:rsidR="005B225C" w:rsidRPr="00150453">
        <w:rPr>
          <w:rFonts w:asciiTheme="minorEastAsia" w:hAnsiTheme="minorEastAsia" w:cs="Times New Roman" w:hint="eastAsia"/>
          <w:color w:val="000000" w:themeColor="text1"/>
        </w:rPr>
        <w:t xml:space="preserve"> 나타났고</w:t>
      </w:r>
      <w:r w:rsidR="00A063DD" w:rsidRPr="00150453">
        <w:rPr>
          <w:rFonts w:asciiTheme="minorEastAsia" w:hAnsiTheme="minorEastAsia" w:cs="Times New Roman" w:hint="eastAsia"/>
          <w:color w:val="000000" w:themeColor="text1"/>
        </w:rPr>
        <w:t>,</w:t>
      </w:r>
      <w:r w:rsidR="005B225C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9618EC" w:rsidRPr="00150453">
        <w:rPr>
          <w:rFonts w:asciiTheme="minorEastAsia" w:hAnsiTheme="minorEastAsia" w:cs="Times New Roman" w:hint="eastAsia"/>
          <w:color w:val="000000" w:themeColor="text1"/>
        </w:rPr>
        <w:t xml:space="preserve">이에 따라 </w:t>
      </w:r>
      <w:r w:rsidR="005B225C" w:rsidRPr="00150453">
        <w:rPr>
          <w:rFonts w:asciiTheme="minorEastAsia" w:hAnsiTheme="minorEastAsia" w:cs="Times New Roman" w:hint="eastAsia"/>
          <w:color w:val="000000" w:themeColor="text1"/>
        </w:rPr>
        <w:t xml:space="preserve">감염병 대응역량과 </w:t>
      </w:r>
      <w:r w:rsidR="005B225C" w:rsidRPr="00150453">
        <w:rPr>
          <w:rFonts w:asciiTheme="minorEastAsia" w:hAnsiTheme="minorEastAsia" w:cs="Times New Roman"/>
          <w:color w:val="000000" w:themeColor="text1"/>
        </w:rPr>
        <w:t>정책</w:t>
      </w:r>
      <w:r w:rsidR="005B225C" w:rsidRPr="00150453">
        <w:rPr>
          <w:rFonts w:asciiTheme="minorEastAsia" w:hAnsiTheme="minorEastAsia" w:cs="Times New Roman" w:hint="eastAsia"/>
          <w:color w:val="000000" w:themeColor="text1"/>
        </w:rPr>
        <w:t>에 대한 순응도</w:t>
      </w:r>
      <w:r w:rsidR="009618EC" w:rsidRPr="00150453">
        <w:rPr>
          <w:rFonts w:asciiTheme="minorEastAsia" w:hAnsiTheme="minorEastAsia" w:cs="Times New Roman" w:hint="eastAsia"/>
          <w:color w:val="000000" w:themeColor="text1"/>
        </w:rPr>
        <w:t>에 차이가 있다는 연구결과들이 보고되고 있다</w:t>
      </w:r>
      <w:r w:rsidR="00037AA4" w:rsidRPr="00150453">
        <w:rPr>
          <w:rFonts w:asciiTheme="minorEastAsia" w:hAnsiTheme="minorEastAsia" w:cs="Times New Roman" w:hint="eastAsia"/>
          <w:color w:val="000000" w:themeColor="text1"/>
        </w:rPr>
        <w:t>[</w:t>
      </w:r>
      <w:r w:rsidR="00037AA4" w:rsidRPr="00150453">
        <w:rPr>
          <w:rFonts w:asciiTheme="minorEastAsia" w:hAnsiTheme="minorEastAsia" w:cs="Times New Roman"/>
          <w:color w:val="000000" w:themeColor="text1"/>
        </w:rPr>
        <w:t>41-42]</w:t>
      </w:r>
      <w:r w:rsidR="009618EC" w:rsidRPr="00150453">
        <w:rPr>
          <w:rFonts w:asciiTheme="minorEastAsia" w:hAnsiTheme="minorEastAsia" w:cs="Times New Roman" w:hint="eastAsia"/>
          <w:color w:val="000000" w:themeColor="text1"/>
        </w:rPr>
        <w:t>.</w:t>
      </w:r>
      <w:r w:rsidR="009618EC" w:rsidRPr="00150453">
        <w:rPr>
          <w:rFonts w:asciiTheme="minorEastAsia" w:hAnsiTheme="minorEastAsia" w:cs="Times New Roman"/>
          <w:color w:val="000000" w:themeColor="text1"/>
        </w:rPr>
        <w:t xml:space="preserve"> COVID-19 </w:t>
      </w:r>
      <w:proofErr w:type="spellStart"/>
      <w:r w:rsidR="009618EC" w:rsidRPr="00150453">
        <w:rPr>
          <w:rFonts w:asciiTheme="minorEastAsia" w:hAnsiTheme="minorEastAsia" w:cs="Times New Roman"/>
          <w:color w:val="000000" w:themeColor="text1"/>
        </w:rPr>
        <w:t>미확진</w:t>
      </w:r>
      <w:proofErr w:type="spellEnd"/>
      <w:r w:rsidR="009618EC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proofErr w:type="spellStart"/>
      <w:r w:rsidR="009618EC" w:rsidRPr="00150453">
        <w:rPr>
          <w:rFonts w:asciiTheme="minorEastAsia" w:hAnsiTheme="minorEastAsia" w:cs="Times New Roman" w:hint="eastAsia"/>
          <w:color w:val="000000" w:themeColor="text1"/>
        </w:rPr>
        <w:t>감염분율의</w:t>
      </w:r>
      <w:proofErr w:type="spellEnd"/>
      <w:r w:rsidR="009618EC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차이에 영향을 미칠 수 있는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직업군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>, 고용형태</w:t>
      </w:r>
      <w:r w:rsidR="00092A60" w:rsidRPr="00150453">
        <w:rPr>
          <w:rFonts w:asciiTheme="minorEastAsia" w:hAnsiTheme="minorEastAsia" w:cs="Times New Roman" w:hint="eastAsia"/>
          <w:color w:val="000000" w:themeColor="text1"/>
        </w:rPr>
        <w:t>와 같은 사회경제적 요인과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092A60" w:rsidRPr="00150453">
        <w:rPr>
          <w:rFonts w:asciiTheme="minorEastAsia" w:hAnsiTheme="minorEastAsia" w:cs="Times New Roman" w:hint="eastAsia"/>
          <w:color w:val="000000" w:themeColor="text1"/>
        </w:rPr>
        <w:t xml:space="preserve">각 </w:t>
      </w:r>
      <w:r w:rsidRPr="00150453">
        <w:rPr>
          <w:rFonts w:asciiTheme="minorEastAsia" w:hAnsiTheme="minorEastAsia" w:cs="Times New Roman"/>
          <w:color w:val="000000" w:themeColor="text1"/>
        </w:rPr>
        <w:t>지역</w:t>
      </w:r>
      <w:r w:rsidR="00092A60" w:rsidRPr="00150453">
        <w:rPr>
          <w:rFonts w:asciiTheme="minorEastAsia" w:hAnsiTheme="minorEastAsia" w:cs="Times New Roman" w:hint="eastAsia"/>
          <w:color w:val="000000" w:themeColor="text1"/>
        </w:rPr>
        <w:t>별 C</w:t>
      </w:r>
      <w:r w:rsidR="00092A60" w:rsidRPr="00150453">
        <w:rPr>
          <w:rFonts w:asciiTheme="minorEastAsia" w:hAnsiTheme="minorEastAsia" w:cs="Times New Roman"/>
          <w:color w:val="000000" w:themeColor="text1"/>
        </w:rPr>
        <w:t xml:space="preserve">OVID-19 </w:t>
      </w:r>
      <w:r w:rsidR="00092A60" w:rsidRPr="00150453">
        <w:rPr>
          <w:rFonts w:asciiTheme="minorEastAsia" w:hAnsiTheme="minorEastAsia" w:cs="Times New Roman" w:hint="eastAsia"/>
          <w:color w:val="000000" w:themeColor="text1"/>
        </w:rPr>
        <w:t xml:space="preserve">대응정책 등에 대한 </w:t>
      </w:r>
      <w:r w:rsidR="00BD114A" w:rsidRPr="00150453">
        <w:rPr>
          <w:rFonts w:asciiTheme="minorEastAsia" w:hAnsiTheme="minorEastAsia" w:cs="Times New Roman" w:hint="eastAsia"/>
          <w:color w:val="000000" w:themeColor="text1"/>
        </w:rPr>
        <w:t>추가조사</w:t>
      </w:r>
      <w:r w:rsidR="00BD114A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BD114A" w:rsidRPr="00150453">
        <w:rPr>
          <w:rFonts w:asciiTheme="minorEastAsia" w:hAnsiTheme="minorEastAsia" w:cs="Times New Roman" w:hint="eastAsia"/>
          <w:color w:val="000000" w:themeColor="text1"/>
        </w:rPr>
        <w:t>및 심층분석</w:t>
      </w:r>
      <w:r w:rsidR="00A77BC0" w:rsidRPr="00150453">
        <w:rPr>
          <w:rFonts w:asciiTheme="minorEastAsia" w:hAnsiTheme="minorEastAsia" w:cs="Times New Roman" w:hint="eastAsia"/>
          <w:color w:val="000000" w:themeColor="text1"/>
        </w:rPr>
        <w:t>을 통해 사회경제적 특성을 고려</w:t>
      </w:r>
      <w:r w:rsidR="00BD114A" w:rsidRPr="00150453">
        <w:rPr>
          <w:rFonts w:asciiTheme="minorEastAsia" w:hAnsiTheme="minorEastAsia" w:cs="Times New Roman" w:hint="eastAsia"/>
          <w:color w:val="000000" w:themeColor="text1"/>
        </w:rPr>
        <w:t xml:space="preserve">하는 정책적 보완책이 </w:t>
      </w:r>
      <w:r w:rsidR="00A77BC0" w:rsidRPr="00150453">
        <w:rPr>
          <w:rFonts w:asciiTheme="minorEastAsia" w:hAnsiTheme="minorEastAsia" w:cs="Times New Roman" w:hint="eastAsia"/>
          <w:color w:val="000000" w:themeColor="text1"/>
        </w:rPr>
        <w:t>마련</w:t>
      </w:r>
      <w:r w:rsidR="00BD114A" w:rsidRPr="00150453">
        <w:rPr>
          <w:rFonts w:asciiTheme="minorEastAsia" w:hAnsiTheme="minorEastAsia" w:cs="Times New Roman" w:hint="eastAsia"/>
          <w:color w:val="000000" w:themeColor="text1"/>
        </w:rPr>
        <w:t>될</w:t>
      </w:r>
      <w:r w:rsidR="00A77BC0" w:rsidRPr="00150453">
        <w:rPr>
          <w:rFonts w:asciiTheme="minorEastAsia" w:hAnsiTheme="minorEastAsia" w:cs="Times New Roman" w:hint="eastAsia"/>
          <w:color w:val="000000" w:themeColor="text1"/>
        </w:rPr>
        <w:t xml:space="preserve"> 필요가 있다.</w:t>
      </w:r>
      <w:r w:rsidR="00A77BC0" w:rsidRPr="00150453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032A7DBA" w14:textId="0457556A" w:rsidR="0083021A" w:rsidRPr="00150453" w:rsidRDefault="00BA1383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</w:rPr>
      </w:pPr>
      <w:r w:rsidRPr="00150453">
        <w:rPr>
          <w:rFonts w:asciiTheme="minorEastAsia" w:hAnsiTheme="minorEastAsia" w:cs="Times New Roman"/>
          <w:color w:val="000000" w:themeColor="text1"/>
        </w:rPr>
        <w:t>본 조사는 기존에 구축되어 있던 지역 보건소와 대학과의 컨소시엄</w:t>
      </w:r>
      <w:r w:rsidR="000655CD" w:rsidRPr="00150453">
        <w:rPr>
          <w:rFonts w:asciiTheme="minorEastAsia" w:hAnsiTheme="minorEastAsia" w:cs="Times New Roman" w:hint="eastAsia"/>
          <w:color w:val="000000" w:themeColor="text1"/>
        </w:rPr>
        <w:t>[</w:t>
      </w:r>
      <w:r w:rsidR="00EC20A6" w:rsidRPr="00150453">
        <w:rPr>
          <w:rFonts w:asciiTheme="minorEastAsia" w:hAnsiTheme="minorEastAsia" w:cs="Times New Roman"/>
          <w:color w:val="000000" w:themeColor="text1"/>
        </w:rPr>
        <w:t>2</w:t>
      </w:r>
      <w:r w:rsidR="00DE7C19" w:rsidRPr="00150453">
        <w:rPr>
          <w:rFonts w:asciiTheme="minorEastAsia" w:hAnsiTheme="minorEastAsia" w:cs="Times New Roman"/>
          <w:color w:val="000000" w:themeColor="text1"/>
        </w:rPr>
        <w:t>1</w:t>
      </w:r>
      <w:r w:rsidR="000655CD" w:rsidRPr="00150453">
        <w:rPr>
          <w:rFonts w:asciiTheme="minorEastAsia" w:hAnsiTheme="minorEastAsia" w:cs="Times New Roman"/>
          <w:color w:val="000000" w:themeColor="text1"/>
        </w:rPr>
        <w:t>]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을 이용하여 민간의료기관과 협력체계 구축함으로써 체계적이며 신속하고 비용효과적으로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항체유병률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조사를 수행할 수 있었다. 이러한 시도는 향후 기존 대상자들을 추적하여 COVID-19 항체의 변동양상을 파악하고, 지역사회의 COVID-19 감염확산과 대응을 지속적으로 모니터링하며, 나아가 신종감염병 감시체계로도 활용될 수 있는 기반이 될 것이다. </w:t>
      </w:r>
    </w:p>
    <w:p w14:paraId="1025F322" w14:textId="1D3463E4" w:rsidR="0083021A" w:rsidRPr="00150453" w:rsidRDefault="00BA1383" w:rsidP="00183C32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</w:rPr>
      </w:pPr>
      <w:r w:rsidRPr="00150453">
        <w:rPr>
          <w:rFonts w:asciiTheme="minorEastAsia" w:hAnsiTheme="minorEastAsia" w:cs="Times New Roman"/>
          <w:color w:val="000000" w:themeColor="text1"/>
        </w:rPr>
        <w:t xml:space="preserve">본 연구의 한계점으로는 첫째, 전체 또는 일부 집단에서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항체유병률이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과소추정되었을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수 있다. </w:t>
      </w:r>
      <w:r w:rsidR="00F70BC5" w:rsidRPr="00150453">
        <w:rPr>
          <w:rFonts w:asciiTheme="minorEastAsia" w:hAnsiTheme="minorEastAsia" w:cs="Times New Roman" w:hint="eastAsia"/>
          <w:color w:val="000000" w:themeColor="text1"/>
        </w:rPr>
        <w:t xml:space="preserve">본 조사는 지역사회 기반 단면조사로 </w:t>
      </w:r>
      <w:r w:rsidR="006F3776" w:rsidRPr="00150453">
        <w:rPr>
          <w:rFonts w:asciiTheme="minorEastAsia" w:hAnsiTheme="minorEastAsia" w:cs="Times New Roman"/>
          <w:color w:val="000000" w:themeColor="text1"/>
        </w:rPr>
        <w:t xml:space="preserve">COVID-19로 </w:t>
      </w:r>
      <w:r w:rsidR="006F3776" w:rsidRPr="00150453">
        <w:rPr>
          <w:rFonts w:asciiTheme="minorEastAsia" w:hAnsiTheme="minorEastAsia" w:cs="Times New Roman" w:hint="eastAsia"/>
          <w:color w:val="000000" w:themeColor="text1"/>
        </w:rPr>
        <w:t xml:space="preserve">인한 입원이나 사망이 많았던 </w:t>
      </w:r>
      <w:r w:rsidR="00F70BC5" w:rsidRPr="00150453">
        <w:rPr>
          <w:rFonts w:asciiTheme="minorEastAsia" w:hAnsiTheme="minorEastAsia" w:cs="Times New Roman" w:hint="eastAsia"/>
          <w:color w:val="000000" w:themeColor="text1"/>
        </w:rPr>
        <w:t>고령층</w:t>
      </w:r>
      <w:r w:rsidR="006F3776" w:rsidRPr="00150453">
        <w:rPr>
          <w:rFonts w:asciiTheme="minorEastAsia" w:hAnsiTheme="minorEastAsia" w:cs="Times New Roman" w:hint="eastAsia"/>
          <w:color w:val="000000" w:themeColor="text1"/>
        </w:rPr>
        <w:t xml:space="preserve">은 조사대상에 </w:t>
      </w:r>
      <w:r w:rsidR="00F70BC5" w:rsidRPr="00150453">
        <w:rPr>
          <w:rFonts w:asciiTheme="minorEastAsia" w:hAnsiTheme="minorEastAsia" w:cs="Times New Roman" w:hint="eastAsia"/>
          <w:color w:val="000000" w:themeColor="text1"/>
        </w:rPr>
        <w:t>포함되지 않</w:t>
      </w:r>
      <w:r w:rsidR="006F3776" w:rsidRPr="00150453">
        <w:rPr>
          <w:rFonts w:asciiTheme="minorEastAsia" w:hAnsiTheme="minorEastAsia" w:cs="Times New Roman" w:hint="eastAsia"/>
          <w:color w:val="000000" w:themeColor="text1"/>
        </w:rPr>
        <w:t>아</w:t>
      </w:r>
      <w:r w:rsidR="00F70BC5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6F3776" w:rsidRPr="00150453">
        <w:rPr>
          <w:rFonts w:asciiTheme="minorEastAsia" w:hAnsiTheme="minorEastAsia" w:cs="Times New Roman" w:hint="eastAsia"/>
          <w:color w:val="000000" w:themeColor="text1"/>
        </w:rPr>
        <w:t xml:space="preserve">이에 </w:t>
      </w:r>
      <w:r w:rsidR="00F70BC5" w:rsidRPr="00150453">
        <w:rPr>
          <w:rFonts w:asciiTheme="minorEastAsia" w:hAnsiTheme="minorEastAsia" w:cs="Times New Roman" w:hint="eastAsia"/>
          <w:color w:val="000000" w:themeColor="text1"/>
        </w:rPr>
        <w:t>대한 생존편향이 있을 수 있다.</w:t>
      </w:r>
      <w:r w:rsidR="00F70BC5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F70BC5" w:rsidRPr="00150453">
        <w:rPr>
          <w:rFonts w:asciiTheme="minorEastAsia" w:hAnsiTheme="minorEastAsia" w:cs="Times New Roman" w:hint="eastAsia"/>
          <w:color w:val="000000" w:themeColor="text1"/>
        </w:rPr>
        <w:t xml:space="preserve">또한 </w:t>
      </w:r>
      <w:r w:rsidRPr="00150453">
        <w:rPr>
          <w:rFonts w:asciiTheme="minorEastAsia" w:hAnsiTheme="minorEastAsia" w:cs="Times New Roman"/>
          <w:color w:val="000000" w:themeColor="text1"/>
        </w:rPr>
        <w:t>자연감염에 의하더라도 노출된 병원체의 양, 개개인의 질병에 대한 감수성, 예방접종 및 자연감염의 시기, 기저질환, 돌파감염 여부 등에 따라 항체형성이 되지 않았을 수도 있고 시간경과에 따라 항체의 역가가 소실되었을 수도 있다</w:t>
      </w:r>
      <w:r w:rsidR="000655CD" w:rsidRPr="00150453">
        <w:rPr>
          <w:rFonts w:asciiTheme="minorEastAsia" w:hAnsiTheme="minorEastAsia" w:cs="Times New Roman" w:hint="eastAsia"/>
          <w:color w:val="000000" w:themeColor="text1"/>
        </w:rPr>
        <w:t>[</w:t>
      </w:r>
      <w:r w:rsidR="00183C32" w:rsidRPr="00150453">
        <w:rPr>
          <w:rFonts w:asciiTheme="minorEastAsia" w:hAnsiTheme="minorEastAsia" w:cs="Times New Roman"/>
          <w:color w:val="000000" w:themeColor="text1"/>
        </w:rPr>
        <w:t>17,</w:t>
      </w:r>
      <w:r w:rsidR="00A1449B" w:rsidRPr="00150453">
        <w:rPr>
          <w:rFonts w:asciiTheme="minorEastAsia" w:hAnsiTheme="minorEastAsia" w:cs="Times New Roman"/>
          <w:color w:val="000000" w:themeColor="text1"/>
        </w:rPr>
        <w:t>4</w:t>
      </w:r>
      <w:r w:rsidR="00037AA4" w:rsidRPr="00150453">
        <w:rPr>
          <w:rFonts w:asciiTheme="minorEastAsia" w:hAnsiTheme="minorEastAsia" w:cs="Times New Roman"/>
          <w:color w:val="000000" w:themeColor="text1"/>
        </w:rPr>
        <w:t>3</w:t>
      </w:r>
      <w:r w:rsidR="00A1449B" w:rsidRPr="00150453">
        <w:rPr>
          <w:rFonts w:asciiTheme="minorEastAsia" w:hAnsiTheme="minorEastAsia" w:cs="Times New Roman"/>
          <w:color w:val="000000" w:themeColor="text1"/>
        </w:rPr>
        <w:t>-4</w:t>
      </w:r>
      <w:r w:rsidR="00037AA4" w:rsidRPr="00150453">
        <w:rPr>
          <w:rFonts w:asciiTheme="minorEastAsia" w:hAnsiTheme="minorEastAsia" w:cs="Times New Roman"/>
          <w:color w:val="000000" w:themeColor="text1"/>
        </w:rPr>
        <w:t>5</w:t>
      </w:r>
      <w:r w:rsidR="00BA076E" w:rsidRPr="00150453">
        <w:rPr>
          <w:rFonts w:asciiTheme="minorEastAsia" w:hAnsiTheme="minorEastAsia" w:cs="Times New Roman"/>
          <w:color w:val="000000" w:themeColor="text1"/>
        </w:rPr>
        <w:t xml:space="preserve">]. </w:t>
      </w:r>
      <w:r w:rsidR="00BA076E" w:rsidRPr="00150453">
        <w:rPr>
          <w:rFonts w:asciiTheme="minorEastAsia" w:hAnsiTheme="minorEastAsia" w:cs="Times New Roman" w:hint="eastAsia"/>
          <w:color w:val="000000" w:themeColor="text1"/>
        </w:rPr>
        <w:t>둘째,</w:t>
      </w:r>
      <w:r w:rsidR="00BA076E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채혈을 위해 지역 보건소나 의료기관을 방문이 어려운 소아청소년이나 젊은 연령층의 조사참여율이 낮았으나 조사참여여부에 따라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항체유병</w:t>
      </w:r>
      <w:proofErr w:type="spellEnd"/>
      <w:r w:rsidR="00DE7C19" w:rsidRPr="0015045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여부에 차이가 없다는 가정하에 가중치를 부여함으로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모수를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추정하였다. </w:t>
      </w:r>
      <w:r w:rsidR="00664B4C" w:rsidRPr="00150453">
        <w:rPr>
          <w:rFonts w:asciiTheme="minorEastAsia" w:hAnsiTheme="minorEastAsia" w:cs="Times New Roman" w:hint="eastAsia"/>
          <w:color w:val="000000" w:themeColor="text1"/>
        </w:rPr>
        <w:t>셋째,</w:t>
      </w:r>
      <w:r w:rsidR="00664B4C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D735A1" w:rsidRPr="00150453">
        <w:rPr>
          <w:rFonts w:asciiTheme="minorEastAsia" w:hAnsiTheme="minorEastAsia" w:cs="Times New Roman" w:hint="eastAsia"/>
          <w:color w:val="000000" w:themeColor="text1"/>
        </w:rPr>
        <w:t xml:space="preserve">본 연구에서는 </w:t>
      </w:r>
      <w:r w:rsidR="00D735A1" w:rsidRPr="00150453">
        <w:rPr>
          <w:rFonts w:ascii="Times New Roman" w:hAnsi="Times New Roman" w:cs="Times New Roman"/>
          <w:color w:val="000000" w:themeColor="text1"/>
          <w:szCs w:val="20"/>
        </w:rPr>
        <w:t>질병관리청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에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의해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/>
          <w:color w:val="000000" w:themeColor="text1"/>
          <w:szCs w:val="20"/>
        </w:rPr>
        <w:t>보고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되고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있는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/>
          <w:color w:val="000000" w:themeColor="text1"/>
          <w:szCs w:val="20"/>
        </w:rPr>
        <w:t xml:space="preserve">COVID-19 </w:t>
      </w:r>
      <w:r w:rsidR="00D735A1" w:rsidRPr="00150453">
        <w:rPr>
          <w:rFonts w:ascii="Times New Roman" w:hAnsi="Times New Roman" w:cs="Times New Roman"/>
          <w:color w:val="000000" w:themeColor="text1"/>
          <w:szCs w:val="20"/>
        </w:rPr>
        <w:t>누적발생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자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정보를</w:t>
      </w:r>
      <w:r w:rsidR="00D735A1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이용하여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지역사회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내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미확진감염</w:t>
      </w:r>
      <w:proofErr w:type="spellEnd"/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규모를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추정하였다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D735A1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735A1" w:rsidRPr="00150453">
        <w:rPr>
          <w:rFonts w:asciiTheme="minorEastAsia" w:hAnsiTheme="minorEastAsia" w:cs="Times New Roman" w:hint="eastAsia"/>
          <w:color w:val="000000" w:themeColor="text1"/>
        </w:rPr>
        <w:t>의료기관 또는 보건소를 방문한 환자에 대</w:t>
      </w:r>
      <w:r w:rsidR="00B9160E" w:rsidRPr="00150453">
        <w:rPr>
          <w:rFonts w:asciiTheme="minorEastAsia" w:hAnsiTheme="minorEastAsia" w:cs="Times New Roman" w:hint="eastAsia"/>
          <w:color w:val="000000" w:themeColor="text1"/>
        </w:rPr>
        <w:t>해서만 C</w:t>
      </w:r>
      <w:r w:rsidR="00B9160E" w:rsidRPr="00150453">
        <w:rPr>
          <w:rFonts w:asciiTheme="minorEastAsia" w:hAnsiTheme="minorEastAsia" w:cs="Times New Roman"/>
          <w:color w:val="000000" w:themeColor="text1"/>
        </w:rPr>
        <w:t>OVID-19</w:t>
      </w:r>
      <w:r w:rsidR="00B9160E" w:rsidRPr="00150453">
        <w:rPr>
          <w:rFonts w:asciiTheme="minorEastAsia" w:hAnsiTheme="minorEastAsia" w:cs="Times New Roman" w:hint="eastAsia"/>
          <w:color w:val="000000" w:themeColor="text1"/>
        </w:rPr>
        <w:t xml:space="preserve">에 대한 진단이 가능하였으므로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지역사회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내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미확진감염율은</w:t>
      </w:r>
      <w:proofErr w:type="spellEnd"/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proofErr w:type="spellStart"/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과소추정되었을</w:t>
      </w:r>
      <w:proofErr w:type="spellEnd"/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수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 xml:space="preserve"> 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있다</w:t>
      </w:r>
      <w:r w:rsidR="00D735A1" w:rsidRPr="00150453">
        <w:rPr>
          <w:rFonts w:ascii="Times New Roman" w:hAnsi="Times New Roman" w:cs="Times New Roman" w:hint="eastAsia"/>
          <w:color w:val="000000" w:themeColor="text1"/>
          <w:szCs w:val="20"/>
        </w:rPr>
        <w:t>.</w:t>
      </w:r>
      <w:r w:rsidR="00D735A1" w:rsidRPr="0015045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14:paraId="1AED196D" w14:textId="10194C51" w:rsidR="0083021A" w:rsidRPr="00150453" w:rsidRDefault="00BA1383">
      <w:pPr>
        <w:spacing w:line="480" w:lineRule="auto"/>
        <w:ind w:firstLineChars="100" w:firstLine="200"/>
        <w:rPr>
          <w:rFonts w:asciiTheme="minorEastAsia" w:hAnsiTheme="minorEastAsia" w:cs="Times New Roman"/>
          <w:color w:val="000000" w:themeColor="text1"/>
        </w:rPr>
      </w:pPr>
      <w:r w:rsidRPr="00150453">
        <w:rPr>
          <w:rFonts w:asciiTheme="minorEastAsia" w:hAnsiTheme="minorEastAsia" w:cs="Times New Roman"/>
          <w:color w:val="000000" w:themeColor="text1"/>
        </w:rPr>
        <w:t xml:space="preserve">그럼에도 불구하고 2022년 8월, 전국규모의 지역사회 기반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항체유병률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조사 결과, 우리나라 인구 대부분이 백신접종이나 자연감염으로 획득하는 S항체를 가지고 있었고, 자연감염자 3명 중 1명은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미확진감염자임을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확인하였다. 본 조사는 지역 보건소와 대학, 민간의료기관과의 협력을 통해 약 3주라는 짧은 기간 내에 체계적이고 비용효과적으로 대규모 인원을 조사함으로써, 우리나라를 대표하는 COVID-19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항체유병률을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산출한 국내 최초의 </w:t>
      </w:r>
      <w:r w:rsidR="002E576E" w:rsidRPr="00150453">
        <w:rPr>
          <w:rFonts w:asciiTheme="minorEastAsia" w:hAnsiTheme="minorEastAsia" w:cs="Times New Roman" w:hint="eastAsia"/>
          <w:color w:val="000000" w:themeColor="text1"/>
        </w:rPr>
        <w:t xml:space="preserve">전국단위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조사이다. </w:t>
      </w:r>
      <w:r w:rsidR="009C1364" w:rsidRPr="00150453">
        <w:rPr>
          <w:rFonts w:asciiTheme="minorEastAsia" w:hAnsiTheme="minorEastAsia" w:cs="Times New Roman" w:hint="eastAsia"/>
          <w:color w:val="000000" w:themeColor="text1"/>
        </w:rPr>
        <w:t>이는 해당 지역의 지역사회 보건소,</w:t>
      </w:r>
      <w:r w:rsidR="009C1364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9C1364" w:rsidRPr="00150453">
        <w:rPr>
          <w:rFonts w:asciiTheme="minorEastAsia" w:hAnsiTheme="minorEastAsia" w:cs="Times New Roman" w:hint="eastAsia"/>
          <w:color w:val="000000" w:themeColor="text1"/>
        </w:rPr>
        <w:t>대학</w:t>
      </w:r>
      <w:r w:rsidR="009C1364" w:rsidRPr="00150453">
        <w:rPr>
          <w:rFonts w:asciiTheme="minorEastAsia" w:hAnsiTheme="minorEastAsia" w:cs="Times New Roman"/>
          <w:color w:val="000000" w:themeColor="text1"/>
        </w:rPr>
        <w:t xml:space="preserve">,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뿐만 아니라 COVID-19의 감염확산과 대응을 지역에서 지속적으로 모니터링할 수 있는 감시체계의 기반을 마련한 것에 의의가 있다. 향후 대상자들에 대한 추적조사와 주기적인 조사와 더불어 질병관리청의 COVID-19 확진정보 및 백신접종이력, 건강보험공단의 이환정보 등 다양한 자료원과의 연계를 통해 지역사회 내 COVID-19 감염확산의 특성, </w:t>
      </w:r>
      <w:proofErr w:type="spellStart"/>
      <w:r w:rsidRPr="00150453">
        <w:rPr>
          <w:rFonts w:asciiTheme="minorEastAsia" w:hAnsiTheme="minorEastAsia" w:cs="Times New Roman"/>
          <w:color w:val="000000" w:themeColor="text1"/>
        </w:rPr>
        <w:t>미확진</w:t>
      </w:r>
      <w:proofErr w:type="spellEnd"/>
      <w:r w:rsidRPr="00150453">
        <w:rPr>
          <w:rFonts w:asciiTheme="minorEastAsia" w:hAnsiTheme="minorEastAsia" w:cs="Times New Roman"/>
          <w:color w:val="000000" w:themeColor="text1"/>
        </w:rPr>
        <w:t xml:space="preserve"> 감염 및 항체 역가의 변동양상의 영향요인 등을 규명함으로써 COVID-19 방역정책수립의 근거자료로 활용될 수 있을 것이다. </w:t>
      </w:r>
    </w:p>
    <w:p w14:paraId="417B4CCC" w14:textId="4651F340" w:rsidR="00A126D1" w:rsidRPr="00150453" w:rsidRDefault="009C1364" w:rsidP="00A126D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SUPPLEMENTARY MATERIALS</w:t>
      </w:r>
      <w:r w:rsidR="00A126D1" w:rsidRPr="0015045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 xml:space="preserve"> </w:t>
      </w:r>
    </w:p>
    <w:p w14:paraId="741F6F69" w14:textId="295EFAEF" w:rsidR="009C1364" w:rsidRPr="00150453" w:rsidRDefault="009C1364" w:rsidP="00A126D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color w:val="000000" w:themeColor="text1"/>
          <w:sz w:val="24"/>
          <w:szCs w:val="28"/>
        </w:rPr>
        <w:t>Korean version is available at http://www.e-epih.org/.</w:t>
      </w:r>
    </w:p>
    <w:p w14:paraId="3341BC79" w14:textId="0F96AE9B" w:rsidR="009C1364" w:rsidRPr="00150453" w:rsidRDefault="009C1364" w:rsidP="00A126D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color w:val="000000" w:themeColor="text1"/>
          <w:sz w:val="24"/>
          <w:szCs w:val="28"/>
        </w:rPr>
        <w:t>Supplementary materials are available at http://www.e-epih.org/.</w:t>
      </w:r>
    </w:p>
    <w:p w14:paraId="146FF5DA" w14:textId="607779F1" w:rsidR="00A126D1" w:rsidRPr="00150453" w:rsidRDefault="00A126D1" w:rsidP="00A126D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C</w:t>
      </w:r>
      <w:r w:rsidR="009C1364"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ONFLICT OF INTEREST</w:t>
      </w:r>
    </w:p>
    <w:p w14:paraId="385A76D0" w14:textId="30635A16" w:rsidR="00A126D1" w:rsidRPr="00150453" w:rsidRDefault="00A126D1" w:rsidP="00AE693F">
      <w:pPr>
        <w:spacing w:line="480" w:lineRule="auto"/>
        <w:rPr>
          <w:rFonts w:asciiTheme="minorEastAsia" w:hAnsiTheme="minorEastAsia" w:cs="Times New Roman"/>
          <w:color w:val="000000" w:themeColor="text1"/>
        </w:rPr>
      </w:pPr>
      <w:r w:rsidRPr="00150453">
        <w:rPr>
          <w:rFonts w:asciiTheme="minorEastAsia" w:hAnsiTheme="minorEastAsia" w:cs="Times New Roman" w:hint="eastAsia"/>
          <w:color w:val="000000" w:themeColor="text1"/>
        </w:rPr>
        <w:t>본 연구의 저자들은 이 연구에 대해 선언할 이해관계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Pr="00150453">
        <w:rPr>
          <w:rFonts w:asciiTheme="minorEastAsia" w:hAnsiTheme="minorEastAsia" w:cs="Times New Roman" w:hint="eastAsia"/>
          <w:color w:val="000000" w:themeColor="text1"/>
        </w:rPr>
        <w:t>상충이</w:t>
      </w:r>
      <w:r w:rsidR="003028C4" w:rsidRPr="00150453">
        <w:rPr>
          <w:rFonts w:asciiTheme="minorEastAsia" w:hAnsiTheme="minorEastAsia" w:cs="Times New Roman"/>
          <w:color w:val="000000" w:themeColor="text1"/>
        </w:rPr>
        <w:t xml:space="preserve"> </w:t>
      </w:r>
      <w:r w:rsidR="003028C4" w:rsidRPr="00150453">
        <w:rPr>
          <w:rFonts w:asciiTheme="minorEastAsia" w:hAnsiTheme="minorEastAsia" w:cs="Times New Roman" w:hint="eastAsia"/>
          <w:color w:val="000000" w:themeColor="text1"/>
        </w:rPr>
        <w:t>없음.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52DB454B" w14:textId="54F62BAB" w:rsidR="00A126D1" w:rsidRPr="00150453" w:rsidRDefault="00A126D1" w:rsidP="00A126D1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F</w:t>
      </w:r>
      <w:r w:rsidR="00926792"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UNDING</w:t>
      </w:r>
    </w:p>
    <w:p w14:paraId="15674B33" w14:textId="232A6C1D" w:rsidR="00B614F2" w:rsidRPr="00150453" w:rsidRDefault="00AE693F" w:rsidP="00A126D1">
      <w:pPr>
        <w:spacing w:line="480" w:lineRule="auto"/>
        <w:rPr>
          <w:rFonts w:asciiTheme="minorEastAsia" w:hAnsiTheme="minorEastAsia" w:cs="Times New Roman"/>
          <w:color w:val="000000" w:themeColor="text1"/>
        </w:rPr>
      </w:pP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본 </w:t>
      </w:r>
      <w:r w:rsidRPr="00150453">
        <w:rPr>
          <w:rFonts w:asciiTheme="minorEastAsia" w:hAnsiTheme="minorEastAsia" w:cs="Times New Roman"/>
          <w:color w:val="000000" w:themeColor="text1"/>
        </w:rPr>
        <w:t xml:space="preserve">연구는 </w:t>
      </w:r>
      <w:r w:rsidRPr="00150453">
        <w:rPr>
          <w:rFonts w:asciiTheme="minorEastAsia" w:hAnsiTheme="minorEastAsia" w:cs="Times New Roman" w:hint="eastAsia"/>
          <w:color w:val="000000" w:themeColor="text1"/>
        </w:rPr>
        <w:t xml:space="preserve">질병관리청 </w:t>
      </w:r>
      <w:r w:rsidRPr="00150453">
        <w:rPr>
          <w:rFonts w:asciiTheme="minorEastAsia" w:hAnsiTheme="minorEastAsia" w:cs="Times New Roman"/>
          <w:color w:val="000000" w:themeColor="text1"/>
        </w:rPr>
        <w:t>국립보건</w:t>
      </w:r>
      <w:r w:rsidR="00687611" w:rsidRPr="00150453">
        <w:rPr>
          <w:rFonts w:asciiTheme="minorEastAsia" w:hAnsiTheme="minorEastAsia" w:cs="Times New Roman" w:hint="eastAsia"/>
          <w:color w:val="000000" w:themeColor="text1"/>
        </w:rPr>
        <w:t>연구</w:t>
      </w:r>
      <w:r w:rsidRPr="00150453">
        <w:rPr>
          <w:rFonts w:asciiTheme="minorEastAsia" w:hAnsiTheme="minorEastAsia" w:cs="Times New Roman"/>
          <w:color w:val="000000" w:themeColor="text1"/>
        </w:rPr>
        <w:t>원</w:t>
      </w:r>
      <w:r w:rsidRPr="00150453">
        <w:rPr>
          <w:rFonts w:asciiTheme="minorEastAsia" w:hAnsiTheme="minorEastAsia" w:cs="Times New Roman" w:hint="eastAsia"/>
          <w:color w:val="000000" w:themeColor="text1"/>
        </w:rPr>
        <w:t>의 연구비 지원(</w:t>
      </w:r>
      <w:r w:rsidRPr="00150453">
        <w:rPr>
          <w:rFonts w:asciiTheme="minorEastAsia" w:hAnsiTheme="minorEastAsia" w:cs="Times New Roman"/>
          <w:color w:val="000000" w:themeColor="text1"/>
        </w:rPr>
        <w:t>2022-</w:t>
      </w:r>
      <w:r w:rsidRPr="00150453">
        <w:rPr>
          <w:rFonts w:asciiTheme="minorEastAsia" w:hAnsiTheme="minorEastAsia" w:cs="Times New Roman" w:hint="eastAsia"/>
          <w:color w:val="000000" w:themeColor="text1"/>
        </w:rPr>
        <w:t>E</w:t>
      </w:r>
      <w:r w:rsidRPr="00150453">
        <w:rPr>
          <w:rFonts w:asciiTheme="minorEastAsia" w:hAnsiTheme="minorEastAsia" w:cs="Times New Roman"/>
          <w:color w:val="000000" w:themeColor="text1"/>
        </w:rPr>
        <w:t>R2603-00)</w:t>
      </w:r>
      <w:r w:rsidRPr="00150453">
        <w:rPr>
          <w:rFonts w:asciiTheme="minorEastAsia" w:hAnsiTheme="minorEastAsia" w:cs="Times New Roman" w:hint="eastAsia"/>
          <w:color w:val="000000" w:themeColor="text1"/>
        </w:rPr>
        <w:t>으로 수행</w:t>
      </w:r>
      <w:r w:rsidR="003028C4" w:rsidRPr="00150453">
        <w:rPr>
          <w:rFonts w:asciiTheme="minorEastAsia" w:hAnsiTheme="minorEastAsia" w:cs="Times New Roman" w:hint="eastAsia"/>
          <w:color w:val="000000" w:themeColor="text1"/>
        </w:rPr>
        <w:t>됨.</w:t>
      </w:r>
      <w:r w:rsidR="003028C4" w:rsidRPr="00150453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41FC3E4D" w14:textId="77777777" w:rsidR="00B614F2" w:rsidRDefault="00B614F2">
      <w:pPr>
        <w:widowControl/>
        <w:wordWrap/>
        <w:autoSpaceDE/>
        <w:autoSpaceDN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br w:type="page"/>
      </w:r>
    </w:p>
    <w:p w14:paraId="0A05FA3E" w14:textId="05A910F5" w:rsidR="00C81A3E" w:rsidRPr="00150453" w:rsidRDefault="00076C90" w:rsidP="00076C90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R</w:t>
      </w:r>
      <w:r w:rsidR="00926792"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EFERENCES</w:t>
      </w:r>
    </w:p>
    <w:tbl>
      <w:tblPr>
        <w:tblW w:w="68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EB19D2" w:rsidRPr="00150453" w14:paraId="2FBAFBEE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1592D81F" w14:textId="682957FD" w:rsidR="00926792" w:rsidRPr="00150453" w:rsidRDefault="00EB19D2" w:rsidP="009267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1. </w:t>
            </w:r>
            <w:r w:rsidR="00926792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World Health Organization. Rolling updates on coronavirus disease (COVID-19) updated 31 July 2020 [cited 2022 Dec 16]. Available from: https://www.who.int/emergencies/diseases/novel-coronavirus 2019/</w:t>
            </w:r>
          </w:p>
          <w:p w14:paraId="7CBB1253" w14:textId="270568D1" w:rsidR="00EB19D2" w:rsidRPr="00150453" w:rsidRDefault="00926792" w:rsidP="0092679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events-as-they-happen.</w:t>
            </w:r>
          </w:p>
        </w:tc>
      </w:tr>
      <w:tr w:rsidR="00EB19D2" w:rsidRPr="00150453" w14:paraId="7723FD06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335FA404" w14:textId="2D13F6B7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2. </w:t>
            </w:r>
            <w:proofErr w:type="spellStart"/>
            <w:r w:rsidR="00926792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CoronaBoard</w:t>
            </w:r>
            <w:proofErr w:type="spellEnd"/>
            <w:r w:rsidR="00926792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.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COVID19 dashboard</w:t>
            </w:r>
            <w:r w:rsidR="00F80986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;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2022 Jul 31 [cited on 2022 Dec 21]</w:t>
            </w:r>
            <w:r w:rsidR="00926792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. Available from: https://coronaboard.kr/ (Korean).</w:t>
            </w:r>
          </w:p>
        </w:tc>
      </w:tr>
      <w:tr w:rsidR="00EB19D2" w:rsidRPr="00150453" w14:paraId="5EC6FAD0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3AAECBA3" w14:textId="3F949D3B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3. Ashcroft</w:t>
            </w:r>
            <w:r w:rsidR="00F80986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P, Lehtinen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S,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Bonhoeffer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S. Test-trace-isolate-quarantine (TTIQ) intervention strategies after symptomatic COVID-19 case identification. 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P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L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oS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O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ne</w:t>
            </w:r>
            <w:r w:rsidR="00926792" w:rsidRPr="00150453">
              <w:rPr>
                <w:rFonts w:ascii="Times New Roman" w:eastAsia="맑은 고딕" w:hAnsi="Times New Roman" w:cs="Times New Roman"/>
                <w:i/>
                <w:iCs/>
                <w:kern w:val="0"/>
                <w:szCs w:val="20"/>
              </w:rPr>
              <w:t xml:space="preserve"> </w:t>
            </w:r>
            <w:r w:rsidR="00926792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2022;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17</w:t>
            </w:r>
            <w:r w:rsidR="00926792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0263597.</w:t>
            </w:r>
            <w:r w:rsidR="00926792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</w:tr>
      <w:tr w:rsidR="00EB19D2" w:rsidRPr="00150453" w14:paraId="5CC09844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1290EC29" w14:textId="10FFD314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4. Yoon K, Kim J, Peck KR, Kim HS, Lee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H, Hwang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YS, 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et al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. Seroprevalence of </w:t>
            </w:r>
            <w:r w:rsidR="002D4D2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SARS-CoV-2 antibodies during the third wave of COVID-19 in the Seoul metropolitan area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="00FB1523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of Korea. Epidemiol Health 2022;</w:t>
            </w:r>
            <w:proofErr w:type="gramStart"/>
            <w:r w:rsidR="00FB1523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44: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2022085.</w:t>
            </w:r>
            <w:r w:rsidR="00FB1523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</w:p>
        </w:tc>
      </w:tr>
      <w:tr w:rsidR="00EB19D2" w:rsidRPr="00150453" w14:paraId="4AC1B0C7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639E4B75" w14:textId="06C55F53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5. Yanes-Lane M, Winters N,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Fregonese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F, Bastos M, Perlman-Arrow S, Campbell JR, et al. Proportion of asymptomatic infection among COVID-19 positive persons and their transmission potential: </w:t>
            </w:r>
            <w:r w:rsidR="00FB1523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systematic review and meta-analysis.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PLoS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One</w:t>
            </w:r>
            <w:r w:rsidR="00FB1523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2020;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15:e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0241536</w:t>
            </w:r>
            <w:r w:rsidR="00FB1523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.</w:t>
            </w:r>
          </w:p>
        </w:tc>
      </w:tr>
      <w:tr w:rsidR="00EB19D2" w:rsidRPr="00150453" w14:paraId="514B6872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3A7A401" w14:textId="25265C36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6. Zou</w:t>
            </w:r>
            <w:r w:rsidR="00FB1523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L, Ruan F, Huang M, Liang L, Huang H, Hong, Z,</w:t>
            </w:r>
            <w:r w:rsidR="00FB1523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 SARS-CoV-2 viral load in upper respiratory specimens of infected patients. N Engl</w:t>
            </w:r>
            <w:r w:rsidR="00FB1523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J Med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2020;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382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1177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-1179.</w:t>
            </w:r>
          </w:p>
        </w:tc>
      </w:tr>
      <w:tr w:rsidR="00EB19D2" w:rsidRPr="00150453" w14:paraId="7CC0BD8D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54F2AC16" w14:textId="7FCEF9F9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7. Lee S, Kim T, Lee E, Lee C, Kim H, Rhee H, 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Clinical course and molecular viral shedding among asymptomatic and symptomatic patients with SARS-CoV-2 infection in a community treatment center in the Republic of Korea. JAMA </w:t>
            </w:r>
            <w:r w:rsidR="00BE2F8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ntern 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Med </w:t>
            </w:r>
            <w:proofErr w:type="gramStart"/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2020;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180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1447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-1452. </w:t>
            </w:r>
          </w:p>
        </w:tc>
      </w:tr>
      <w:tr w:rsidR="00EB19D2" w:rsidRPr="00150453" w14:paraId="493DE9A8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0934CA34" w14:textId="61284736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 Gao Z, Xu Y, Sun C, Wang X, Guo Y, Qiu S, et al. A </w:t>
            </w:r>
            <w:r w:rsidR="00BE2F8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ystematic 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eview of 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symptomatic 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nfections with COVID-19. J Microbiol Immunol Infect. 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;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54:12</w:t>
            </w:r>
            <w:proofErr w:type="gramEnd"/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-16.</w:t>
            </w:r>
          </w:p>
        </w:tc>
      </w:tr>
      <w:tr w:rsidR="00EB19D2" w:rsidRPr="00150453" w14:paraId="2C4C671F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6739B7C8" w14:textId="239DF584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9. World Health Organization. 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 c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oordinated global research roadmap: 2019 novel coronavirus; 2020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Mar 12 [cited 2022 Dec 22]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</w:t>
            </w:r>
            <w:r w:rsidR="00C2314A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Available from: https://www.who.int/publications/m/item/a-coordinated-global-research-roadmap.</w:t>
            </w:r>
          </w:p>
        </w:tc>
      </w:tr>
      <w:tr w:rsidR="00EB19D2" w:rsidRPr="00150453" w14:paraId="11C69F33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A1CE695" w14:textId="6140C9DE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10. </w:t>
            </w:r>
            <w:r w:rsidR="006606B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Centers for Disease Control and Prevention. Interim guidelines for COVID-19 antibody testing;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2022 Dec 16 [cited 2022 Dec 27]. Available from: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https://www.cdc.gov/coronavirus/2019-ncov/hcp/testing/antibody-tests-guidelines.html?CDC_AA_refVal=https%3A%2F%2Fwww.cdc.gov%2Fcoronavirus%2F2019-ncov%2Flab%2Fresources%2Fantibody-tests-guidelines.html</w:t>
            </w:r>
            <w:r w:rsidR="00BE2F8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  <w:tr w:rsidR="00EB19D2" w:rsidRPr="00150453" w14:paraId="300D6494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BD61C6E" w14:textId="4719D280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Bobrovitz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N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Arora RK, Cao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C, Boucher E, Liu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M, Donnici C, 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Global seroprevalence of SARS-CoV-2 antibodies: 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systematic review and meta-analysis. 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oS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2021;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0252617.</w:t>
            </w:r>
          </w:p>
        </w:tc>
      </w:tr>
      <w:tr w:rsidR="00EB19D2" w:rsidRPr="00150453" w14:paraId="62F17E78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CD85996" w14:textId="38E6B568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 Nah E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 Cho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S, Park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H, Hwang I, Cho HI. Nationwide seroprevalence of antibodies to SARS-CoV-2 in asymptomatic population in South Korea: a cross-sectional study. BMJ 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pen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2021;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049837.</w:t>
            </w:r>
          </w:p>
        </w:tc>
      </w:tr>
      <w:tr w:rsidR="00EB19D2" w:rsidRPr="00150453" w14:paraId="09ACA828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658DBD86" w14:textId="3CDB6DE8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13. </w:t>
            </w:r>
            <w:r w:rsidR="001B264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Sero Tracker. Key insights; 2022 Nov [cited on 2022 Dec 21]. Available from: https://serotracker.com/en/Explore.</w:t>
            </w:r>
          </w:p>
        </w:tc>
      </w:tr>
      <w:tr w:rsidR="00EB19D2" w:rsidRPr="00150453" w14:paraId="207F8907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623E5BBE" w14:textId="0D526430" w:rsidR="00E90755" w:rsidRPr="00150453" w:rsidRDefault="00EB19D2" w:rsidP="00E907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14. </w:t>
            </w:r>
            <w:proofErr w:type="spell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Bergeri</w:t>
            </w:r>
            <w:proofErr w:type="spell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I, Whelan MG, Ware H, </w:t>
            </w:r>
            <w:proofErr w:type="spell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Subissi</w:t>
            </w:r>
            <w:proofErr w:type="spell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L, Nardone A, Lewis HC, et al. Global SARS-CoV-2 </w:t>
            </w:r>
            <w:proofErr w:type="spell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seropre</w:t>
            </w:r>
            <w:proofErr w:type="spell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  <w:p w14:paraId="3FBBBE47" w14:textId="60A28333" w:rsidR="00EB19D2" w:rsidRPr="00150453" w:rsidRDefault="00E90755" w:rsidP="00E907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valence from January 2020 to April 2022: a systematic review and meta-analysis of standardized population-based studies.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PLoS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Med 2022;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19:e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1004107.</w:t>
            </w:r>
          </w:p>
        </w:tc>
      </w:tr>
      <w:tr w:rsidR="00EB19D2" w:rsidRPr="00150453" w14:paraId="61CD4932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57B8A636" w14:textId="54CCB9A1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15. 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Elliott P, Ward H, Riley S. Population monitoring of SARS-CoV-2 infections via random sampling during the COVID-19 pandemic. Am J Public Health </w:t>
            </w:r>
            <w:proofErr w:type="gram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2023;113:514</w:t>
            </w:r>
            <w:proofErr w:type="gram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-516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  <w:tr w:rsidR="00EB19D2" w:rsidRPr="00150453" w14:paraId="48E18686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1B7DEC5E" w14:textId="164FF0DE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16. 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Australian COVID-19 </w:t>
            </w:r>
            <w:proofErr w:type="spell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Serosurveillance</w:t>
            </w:r>
            <w:proofErr w:type="spell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Network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Seroprevalence of SARS-CoV-2-specific antibodies among Australian blood donors: round 3 update; 2022 Nov 3 [cited 2022 Dec 21]. Available from: https://www.kirby.unsw.edu.au/sites/default/files/documents/COVID19-Blood-Donor-Report-Round3-Aug-Sep-2022%5B1%5D.pdf.</w:t>
            </w:r>
          </w:p>
        </w:tc>
      </w:tr>
      <w:tr w:rsidR="00EB19D2" w:rsidRPr="00150453" w14:paraId="0C3A8E31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EF29B40" w14:textId="550DA07F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17. Clarke KE, Jones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JM, Deng Y, Nycz E, Lee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Iachan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R, 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Seroprevalence of 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nfection-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nduced SARS-CoV-2 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ntibodies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-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United States, September 2021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February 2022. 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MMWR </w:t>
            </w:r>
            <w:proofErr w:type="spell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Morb</w:t>
            </w:r>
            <w:proofErr w:type="spell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Mortal </w:t>
            </w:r>
            <w:proofErr w:type="spell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Wkly</w:t>
            </w:r>
            <w:proofErr w:type="spell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Rep </w:t>
            </w:r>
            <w:proofErr w:type="gramStart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2022;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</w:t>
            </w:r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606</w:t>
            </w:r>
            <w:proofErr w:type="gramEnd"/>
            <w:r w:rsidR="00E9075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-608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  <w:tr w:rsidR="00EB19D2" w:rsidRPr="00150453" w14:paraId="30BFDEC1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3D6D9A29" w14:textId="49469193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Akinbami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LJ,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Kruszon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-Moran D, Wang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CY, Storandt RJ, Clark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J, Riddles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MK,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SARS-CoV-2 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erology and 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elf-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eported 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nfection 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mong 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dults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-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National Health and Nutrition Examination Survey, United States, August 2021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-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May 2022. </w:t>
            </w:r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MMWR </w:t>
            </w:r>
            <w:proofErr w:type="spellStart"/>
            <w:r w:rsidR="005D6DC4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Mor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</w:t>
            </w:r>
            <w:proofErr w:type="spellEnd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Mortal </w:t>
            </w:r>
            <w:proofErr w:type="spellStart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Wkly</w:t>
            </w:r>
            <w:proofErr w:type="spellEnd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Rep </w:t>
            </w:r>
            <w:proofErr w:type="gramStart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2022;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71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1522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-1525.</w:t>
            </w:r>
          </w:p>
        </w:tc>
      </w:tr>
      <w:tr w:rsidR="00EB19D2" w:rsidRPr="00150453" w14:paraId="378416BA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4BD14D02" w14:textId="3518F250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19. Song SK, Lee DH, Nam JH, 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Kim KT, Do JS, Kang DW,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al. IgG seroprevalence of COVID-19 among individuals without a history of the coronavirus disease infection in Daegu, Korea. J Korean Med Sci 2020;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35:e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269.</w:t>
            </w:r>
          </w:p>
        </w:tc>
      </w:tr>
      <w:tr w:rsidR="00EB19D2" w:rsidRPr="00150453" w14:paraId="059993A1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61689E9B" w14:textId="54C457A8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20. Noh JY, Seo YB, Yoon JG, 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Seong H, Hyun H, Lee J,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al. Seroprevalence of anti-SARS-CoV-2 antibodies among outpatients in southwestern Seoul, Korea. J Korean Med Sci 2020;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35:e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311. </w:t>
            </w:r>
          </w:p>
        </w:tc>
      </w:tr>
      <w:tr w:rsidR="00EB19D2" w:rsidRPr="00150453" w14:paraId="60622589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6FC12981" w14:textId="46BC5FD9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21.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Kang YW, Ko YS, Kim YJ, Sung KM, Kim HJ, Choi HY, et al. Korea Community Health Survey data profiles. </w:t>
            </w:r>
            <w:proofErr w:type="spellStart"/>
            <w:r w:rsidR="004E42F7" w:rsidRPr="00150453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Osong</w:t>
            </w:r>
            <w:proofErr w:type="spellEnd"/>
            <w:r w:rsidR="004E42F7" w:rsidRPr="00150453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 xml:space="preserve"> Public Health Res </w:t>
            </w:r>
            <w:proofErr w:type="spellStart"/>
            <w:r w:rsidR="004E42F7" w:rsidRPr="00150453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Perspect</w:t>
            </w:r>
            <w:proofErr w:type="spellEnd"/>
            <w:r w:rsidR="004E42F7" w:rsidRPr="00150453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4E42F7" w:rsidRPr="00150453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2015;6: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211</w:t>
            </w:r>
            <w:proofErr w:type="gramEnd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-217.</w:t>
            </w:r>
          </w:p>
        </w:tc>
      </w:tr>
      <w:tr w:rsidR="00EB19D2" w:rsidRPr="00150453" w14:paraId="28273B0D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3046D35C" w14:textId="3CFBD615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22. 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Kim YT, Choi BY, Lee KO, Kim H, Chun JH, Kim SY, et al. Overview of Korean Community Health Survey. </w:t>
            </w:r>
            <w:r w:rsidR="004E42F7" w:rsidRPr="00150453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 xml:space="preserve">J Korean Med Assoc </w:t>
            </w:r>
            <w:proofErr w:type="gramStart"/>
            <w:r w:rsidR="004E42F7" w:rsidRPr="00150453">
              <w:rPr>
                <w:rFonts w:ascii="Times New Roman" w:eastAsia="맑은 고딕" w:hAnsi="Times New Roman" w:cs="Times New Roman"/>
                <w:iCs/>
                <w:color w:val="000000"/>
                <w:kern w:val="0"/>
                <w:szCs w:val="20"/>
              </w:rPr>
              <w:t>2012;55: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74</w:t>
            </w:r>
            <w:proofErr w:type="gramEnd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-83(</w:t>
            </w:r>
            <w:r w:rsidR="004E42F7" w:rsidRPr="00150453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K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orean).</w:t>
            </w:r>
          </w:p>
        </w:tc>
      </w:tr>
      <w:tr w:rsidR="00EB19D2" w:rsidRPr="00150453" w14:paraId="23A85AAD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4113845" w14:textId="2B788715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23. 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Kweon S, Kim Y, Jang MJ, Kim Y, Kim K, Choi S, et al. Data resource profile: the Korea National Health and Nutrition Examination survey (KNHANES). Int J Epidemiol </w:t>
            </w:r>
            <w:proofErr w:type="gramStart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2014;43:69</w:t>
            </w:r>
            <w:proofErr w:type="gramEnd"/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-77.</w:t>
            </w:r>
          </w:p>
        </w:tc>
      </w:tr>
      <w:tr w:rsidR="00EB19D2" w:rsidRPr="00150453" w14:paraId="279E1C7E" w14:textId="77777777" w:rsidTr="00EB19D2">
        <w:trPr>
          <w:trHeight w:val="600"/>
        </w:trPr>
        <w:tc>
          <w:tcPr>
            <w:tcW w:w="9360" w:type="dxa"/>
            <w:shd w:val="clear" w:color="auto" w:fill="auto"/>
            <w:hideMark/>
          </w:tcPr>
          <w:p w14:paraId="0CAB6DC0" w14:textId="5FD0E930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24. 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Korea Disease Control and Prevention Agency. Korea </w:t>
            </w:r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ommunity </w:t>
            </w:r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ealth at a glance 2020: Korea Community Health Survey (KCHS). </w:t>
            </w:r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Cheongju: 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Korea Disease Control and Prevention Agency; 2021</w:t>
            </w:r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</w:t>
            </w:r>
            <w:r w:rsidR="009F6572" w:rsidRPr="00150453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K</w:t>
            </w:r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orean)</w:t>
            </w:r>
            <w:r w:rsidR="004E42F7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B19D2" w:rsidRPr="00150453" w14:paraId="635A596F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77B7DB05" w14:textId="4AE94484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25. </w:t>
            </w:r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Muench P, Jochum S, </w:t>
            </w:r>
            <w:proofErr w:type="spellStart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Wenderoth</w:t>
            </w:r>
            <w:proofErr w:type="spellEnd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V, </w:t>
            </w:r>
            <w:proofErr w:type="spellStart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Ofenloch-Haehnle</w:t>
            </w:r>
            <w:proofErr w:type="spellEnd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B, </w:t>
            </w:r>
            <w:proofErr w:type="spellStart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Hombach</w:t>
            </w:r>
            <w:proofErr w:type="spellEnd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M, Strobl M, et al. Development and validation of the </w:t>
            </w:r>
            <w:proofErr w:type="spellStart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Elecsys</w:t>
            </w:r>
            <w:proofErr w:type="spellEnd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Anti-SARS-CoV-2 immunoassay as a highly specific tool for determining past exposure to SARS-CoV-2. J Clin Microbiol 2020;</w:t>
            </w:r>
            <w:proofErr w:type="gramStart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58:e</w:t>
            </w:r>
            <w:proofErr w:type="gramEnd"/>
            <w:r w:rsidR="009F657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01694-e016920. </w:t>
            </w:r>
          </w:p>
        </w:tc>
      </w:tr>
      <w:tr w:rsidR="00EB19D2" w:rsidRPr="00150453" w14:paraId="720F8757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1C25D2AA" w14:textId="45E7ACA9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26. </w:t>
            </w:r>
            <w:proofErr w:type="spellStart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Gralinski</w:t>
            </w:r>
            <w:proofErr w:type="spellEnd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LE, </w:t>
            </w:r>
            <w:proofErr w:type="spellStart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Menachery</w:t>
            </w:r>
            <w:proofErr w:type="spellEnd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VD. Return of the coronavirus: 2019-nCoV. Viruses </w:t>
            </w:r>
            <w:proofErr w:type="gramStart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2020;12:135</w:t>
            </w:r>
            <w:proofErr w:type="gramEnd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  <w:tr w:rsidR="00EB19D2" w:rsidRPr="00150453" w14:paraId="0DE7658E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58C80EAA" w14:textId="3242026A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</w:t>
            </w:r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Lee N, Jeong S, Lee SK, Cho EJ, Hyun J, Park MJ, et al. Quantitative analysis of anti-N and anti-S antibody titers of SARS-CoV-2 infection after the third dose of COVID-19 vaccination. </w:t>
            </w:r>
            <w:proofErr w:type="gramStart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Vaccines(</w:t>
            </w:r>
            <w:proofErr w:type="gramEnd"/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Basel) 2022;10:1143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 w:rsidR="00526AA5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B19D2" w:rsidRPr="00150453" w14:paraId="1CC914E9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12FAB3E" w14:textId="39D03AF1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28. </w:t>
            </w:r>
            <w:proofErr w:type="spellStart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Rashidzadeh</w:t>
            </w:r>
            <w:proofErr w:type="spellEnd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H, </w:t>
            </w:r>
            <w:proofErr w:type="spellStart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Danafar</w:t>
            </w:r>
            <w:proofErr w:type="spellEnd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H, Rahimi H, </w:t>
            </w:r>
            <w:proofErr w:type="spellStart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Mozafari</w:t>
            </w:r>
            <w:proofErr w:type="spellEnd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F, </w:t>
            </w:r>
            <w:proofErr w:type="spellStart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Salehiabar</w:t>
            </w:r>
            <w:proofErr w:type="spellEnd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M, Rahmati MA, et al. Nanotechnology against the novel coronavirus (severe acute respiratory syndrome coronavirus 2): diagnosis, treatment, therapy and future perspectives. </w:t>
            </w:r>
            <w:proofErr w:type="gramStart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Nanomedicine(</w:t>
            </w:r>
            <w:proofErr w:type="gramEnd"/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Lond) 2021;16:497-516.</w:t>
            </w:r>
          </w:p>
        </w:tc>
      </w:tr>
      <w:tr w:rsidR="00EB19D2" w:rsidRPr="00150453" w14:paraId="0770B130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6933E8A3" w14:textId="240BEAB9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29. </w:t>
            </w:r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Korean law information center. Guideline of sampling design and management; 2016 [cited 2022 Dec 20]. Available from: https://www.law.go.kr/LSW/admRulLsInfoP.do?admRulSeq=2100000042881(Korean).</w:t>
            </w:r>
          </w:p>
        </w:tc>
      </w:tr>
      <w:tr w:rsidR="00EB19D2" w:rsidRPr="00150453" w14:paraId="7E8F0DFF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094A32E4" w14:textId="49D8A2DF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30. </w:t>
            </w:r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Korea Disease Control and Prevention Agency. COVID-19 for healthcare provider [cited 2022 Dec 20]. Available from: https://ncv.kdca.go.kr/hcp/page.do?mid=0202(Korean).</w:t>
            </w:r>
          </w:p>
        </w:tc>
      </w:tr>
      <w:tr w:rsidR="00EB19D2" w:rsidRPr="00150453" w14:paraId="425D17F5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5118E02E" w14:textId="3F260466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31. Korea Disease Control and Prevention Agency. COVID-19 </w:t>
            </w:r>
            <w:r w:rsidR="00B50371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vaccination notice: 5-11years; 2022 [cited 2022 Dec 20]. Available from: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22B2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https://ncv.kdca.go.kr/menu.es?mid=a10124030000(</w:t>
            </w:r>
            <w:r w:rsidR="00722B20" w:rsidRPr="00150453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K</w:t>
            </w:r>
            <w:r w:rsidR="00722B2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orean).</w:t>
            </w:r>
          </w:p>
        </w:tc>
      </w:tr>
      <w:tr w:rsidR="00EB19D2" w:rsidRPr="00150453" w14:paraId="547E3C34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6E7F2E73" w14:textId="4233FA79" w:rsidR="00BF1CB6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32. </w:t>
            </w:r>
            <w:r w:rsidR="00B50371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Korea Disease Control and Prevention Agency. Urging participation in COVID-19 vaccination for severe illness and mortality prevention in pediatric and adolescent populations; 2022 </w:t>
            </w:r>
            <w:r w:rsidR="00CF5748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Aug 18 [cited 2022 Dec 20]. Available from: </w:t>
            </w:r>
            <w:r w:rsidR="00BF1CB6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https://ncov.kdca.go.kr/tcmBoardView.do?brdId=3&amp;brdGubun=31&amp;dataGubun=&amp;ncvCont</w:t>
            </w:r>
          </w:p>
          <w:p w14:paraId="086CE447" w14:textId="676DFAFF" w:rsidR="00EB19D2" w:rsidRPr="00150453" w:rsidRDefault="00B50371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Seq=6826&amp;contSeq=6826&amp;board_id=312&amp;gubun=BDJ</w:t>
            </w:r>
            <w:r w:rsidR="00BF1CB6" w:rsidRPr="00150453">
              <w:rPr>
                <w:rFonts w:ascii="Times New Roman" w:eastAsia="맑은 고딕" w:hAnsi="Times New Roman" w:cs="Times New Roman"/>
                <w:kern w:val="0"/>
                <w:szCs w:val="20"/>
              </w:rPr>
              <w:t>(Korean).</w:t>
            </w:r>
          </w:p>
        </w:tc>
      </w:tr>
      <w:tr w:rsidR="00EB19D2" w:rsidRPr="00150453" w14:paraId="4E7AF257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28BCB257" w14:textId="1D01DC9F" w:rsidR="00BF1CB6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33. 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UK Health Security Agency. COVID-19 vaccine surveillance report week 35: 1 September 2022 [cited 2022 Dec 20]. Available from:</w:t>
            </w:r>
            <w:r w:rsidR="0071490C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https://assets.publishing.service.gov.uk/government/uploads/system/uploads/</w:t>
            </w:r>
          </w:p>
          <w:p w14:paraId="09D86A84" w14:textId="05E17C58" w:rsidR="00EB19D2" w:rsidRPr="00150453" w:rsidRDefault="00BF1CB6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attachment_data/file/1101870/vaccinesurveillance-report-week-35.pdf.</w:t>
            </w:r>
          </w:p>
        </w:tc>
      </w:tr>
      <w:tr w:rsidR="00EB19D2" w:rsidRPr="00150453" w14:paraId="3BDC866C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5DAFC9C6" w14:textId="27669DCC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 Inbaraj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LR, George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CE,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Chandrasingh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S. Seroprevalence of COVID-19 infection in a rural district of South India: 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population-based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seroepidemiological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study.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oS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ne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2021;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0249247.</w:t>
            </w:r>
          </w:p>
        </w:tc>
      </w:tr>
      <w:tr w:rsidR="00EB19D2" w:rsidRPr="00150453" w14:paraId="0E77F4E5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452984AF" w14:textId="77777777" w:rsidR="0061406B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35. Mohammed I, Nauman A, Paul P, Ganesan S, Chen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KH, Jalil SM, </w:t>
            </w:r>
            <w:r w:rsidR="00BF1CB6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The efficacy and effectiveness of the COVID-19 vaccines in reducing infection, severity, hospitalization, and mortality: </w:t>
            </w:r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systematic review. </w:t>
            </w:r>
          </w:p>
          <w:p w14:paraId="161DC0BE" w14:textId="77CB1675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Hum </w:t>
            </w:r>
            <w:proofErr w:type="spellStart"/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accin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mmunother</w:t>
            </w:r>
            <w:proofErr w:type="spellEnd"/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2022;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</w:t>
            </w:r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2027160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  <w:tr w:rsidR="00EB19D2" w:rsidRPr="00150453" w14:paraId="6DE61120" w14:textId="77777777" w:rsidTr="00EB19D2">
        <w:trPr>
          <w:trHeight w:val="525"/>
        </w:trPr>
        <w:tc>
          <w:tcPr>
            <w:tcW w:w="9360" w:type="dxa"/>
            <w:shd w:val="clear" w:color="auto" w:fill="auto"/>
            <w:hideMark/>
          </w:tcPr>
          <w:p w14:paraId="554D552A" w14:textId="582B6217" w:rsidR="0061406B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36. Korea Disease Control and Prevention Agency. </w:t>
            </w:r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Urging COVID-19 vaccination for the prevention of severe illness and mortality, including older adults and other eligible individuals; 2022 Jul 28 [cited 2022 Dec 20]. Available from: https://ncov.kdca.go.kr/tcmBoardView.do?brdId=3&amp;brdGubun-</w:t>
            </w:r>
          </w:p>
          <w:p w14:paraId="2AFAADB0" w14:textId="792D0892" w:rsidR="00EB19D2" w:rsidRPr="00150453" w:rsidRDefault="0061406B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=31&amp;data</w:t>
            </w:r>
            <w:r w:rsidR="00EB19D2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Gubun=&amp;ncvContSeq=6784&amp;contSeq=6784&amp;board_id=312&amp;gubun=BDJ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(Korean).</w:t>
            </w:r>
          </w:p>
        </w:tc>
      </w:tr>
      <w:tr w:rsidR="00EB19D2" w:rsidRPr="00150453" w14:paraId="66C21C86" w14:textId="77777777" w:rsidTr="00EB19D2">
        <w:trPr>
          <w:trHeight w:val="330"/>
        </w:trPr>
        <w:tc>
          <w:tcPr>
            <w:tcW w:w="9360" w:type="dxa"/>
            <w:shd w:val="clear" w:color="auto" w:fill="auto"/>
            <w:hideMark/>
          </w:tcPr>
          <w:p w14:paraId="2E2BF0D0" w14:textId="22D6077A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37. Korea Disease Control and Prevention Agency. </w:t>
            </w:r>
            <w:r w:rsidR="0061406B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The results of COVID-19 antibody prevalence surveys indicate that the natural infection rate is higher than the cumulative incidence rate during the same period; 2022 Jun 14 [cited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2022 Dec 20]. Available from: https://www.kdca.go.kr/board/board.es?mid=a20501010000&amp;bid=0015&amp;act=view&amp;list_no=719832#(</w:t>
            </w:r>
            <w:r w:rsidR="00745189" w:rsidRPr="00150453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K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orean). </w:t>
            </w:r>
          </w:p>
        </w:tc>
      </w:tr>
      <w:tr w:rsidR="00EB19D2" w:rsidRPr="00150453" w14:paraId="3D45320C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3FCD2D07" w14:textId="3F728A10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38.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Shakiba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Nazemipour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Heidarzadeh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Mansournia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MA. Prevalence of asymptomatic COVID-19 infection using a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seroepidemiological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survey. Epidemiol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Infect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2020;</w:t>
            </w:r>
            <w:proofErr w:type="gramStart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48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:e</w:t>
            </w:r>
            <w:proofErr w:type="gramEnd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300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  <w:tr w:rsidR="00EB19D2" w:rsidRPr="00150453" w14:paraId="18270A49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229DBB4C" w14:textId="1017973C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39. Byambasuren O, Cardona M, Bell K, Clark J,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McLaws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ML,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Glasziou</w:t>
            </w:r>
            <w:proofErr w:type="spellEnd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P. Estimating the extent of asymptomatic COVID-19 and its potential for community transmission: systematic review and meta-analysis. J Assoc Med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Microbiol Infect Dis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C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an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2020;5: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223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-234.</w:t>
            </w:r>
          </w:p>
        </w:tc>
      </w:tr>
      <w:tr w:rsidR="00EB19D2" w:rsidRPr="00150453" w14:paraId="33C7BC07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718DD269" w14:textId="44610C19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40. Nishiura H, Kobayashi T, Miyama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T, Suzuki A, Jung SM, Hayashi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K, 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et al.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Estimation of the asymptomatic ratio of novel coronavirus infections (COVID-19). Int 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J I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nfect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D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2020;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94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154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-155.</w:t>
            </w:r>
          </w:p>
          <w:p w14:paraId="45B9C823" w14:textId="2D050029" w:rsidR="0042046D" w:rsidRPr="00150453" w:rsidRDefault="0042046D" w:rsidP="004204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4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 Abedi V,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Olulana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O, Avula V, Chaudhary D, Khan A,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Shahjouei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S, 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Racial, economic, and health inequality and COVID-19 infection in the United States. J 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acial </w:t>
            </w:r>
            <w:proofErr w:type="spellStart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thn</w:t>
            </w:r>
            <w:proofErr w:type="spellEnd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H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ealth 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isparities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2021;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  <w:r w:rsidR="00745189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732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-742.</w:t>
            </w:r>
          </w:p>
          <w:p w14:paraId="2CC2446C" w14:textId="2F06574C" w:rsidR="0042046D" w:rsidRPr="00150453" w:rsidRDefault="0042046D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4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  <w:r w:rsidRPr="00150453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.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Garnier R,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Benetka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JR, Kraemer J, Bansal S. Socioeconomic disparities in social distancing during the COVID-19 pandemic in the United States: observational study. J 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ed Internet 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es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2021;</w:t>
            </w:r>
            <w:proofErr w:type="gramStart"/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24591.</w:t>
            </w:r>
          </w:p>
        </w:tc>
      </w:tr>
      <w:tr w:rsidR="00EB19D2" w:rsidRPr="00150453" w14:paraId="5C923D52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10851563" w14:textId="16FC73AC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="0042046D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 Krutikov M, Palmer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T, Tut G, Fuller C, Azmi B, Giddings R, 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Prevalence and duration of detectable SARS-CoV-2 nucleocapsid antibodies in staff and residents of long-term care facilities over the first year of the pandemic (VIVALDI study): prospective cohort study in England. Lancet Healthy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Longev</w:t>
            </w:r>
            <w:proofErr w:type="spellEnd"/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2022;</w:t>
            </w:r>
            <w:proofErr w:type="gramStart"/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13-e21.</w:t>
            </w:r>
          </w:p>
        </w:tc>
      </w:tr>
      <w:tr w:rsidR="00EB19D2" w:rsidRPr="00150453" w14:paraId="5A8C890B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71476221" w14:textId="69C3D9DD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="0042046D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Nakagama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Y,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Komase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Y, Kaku N, Nitahara Y, Tshibangu-Kabamba E, Tominaga T, 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et al.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Detecting waning serological response with commercial immunoassays: 18-month longitudinal follow-up of anti-SARS-CoV-2 nucleocapsid antibodies. Microbiol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Spectr</w:t>
            </w:r>
            <w:proofErr w:type="spellEnd"/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2022;</w:t>
            </w:r>
            <w:proofErr w:type="gram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0098622.</w:t>
            </w:r>
          </w:p>
        </w:tc>
      </w:tr>
      <w:tr w:rsidR="00EB19D2" w:rsidRPr="00150453" w14:paraId="27B34CD0" w14:textId="77777777" w:rsidTr="00EB19D2">
        <w:trPr>
          <w:trHeight w:val="510"/>
        </w:trPr>
        <w:tc>
          <w:tcPr>
            <w:tcW w:w="9360" w:type="dxa"/>
            <w:shd w:val="clear" w:color="auto" w:fill="auto"/>
            <w:hideMark/>
          </w:tcPr>
          <w:p w14:paraId="5C724AFA" w14:textId="4714ED6C" w:rsidR="00EB19D2" w:rsidRPr="00150453" w:rsidRDefault="00EB19D2" w:rsidP="00EB19D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="0042046D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.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Schallier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A, De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Baets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S, De Bruyne D,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Dauwe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K,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Herpol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M, </w:t>
            </w:r>
            <w:proofErr w:type="spellStart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Couck</w:t>
            </w:r>
            <w:proofErr w:type="spell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 P. Assay dependence of long-term kinetics of SARS-CoV-2 antibodies. Diagn Microbiol Infect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2021;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</w:t>
            </w:r>
            <w:r w:rsidR="00A85D90"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:</w:t>
            </w:r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115403</w:t>
            </w:r>
            <w:proofErr w:type="gramEnd"/>
            <w:r w:rsidRPr="00150453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</w:p>
        </w:tc>
      </w:tr>
    </w:tbl>
    <w:p w14:paraId="099CFF5B" w14:textId="49ECE0F6" w:rsidR="00130A28" w:rsidRPr="00150453" w:rsidRDefault="00130A28" w:rsidP="00DE37C8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br w:type="page"/>
      </w:r>
    </w:p>
    <w:p w14:paraId="0DD6EE60" w14:textId="7C168C32" w:rsidR="005F6824" w:rsidRPr="00150453" w:rsidRDefault="005F6824" w:rsidP="005F6824">
      <w:pPr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</w:rPr>
        <w:t>Table 1</w:t>
      </w:r>
      <w:r w:rsidRPr="00150453">
        <w:rPr>
          <w:rFonts w:ascii="Times New Roman" w:hAnsi="Times New Roman" w:cs="Times New Roman"/>
          <w:color w:val="000000" w:themeColor="text1"/>
        </w:rPr>
        <w:t xml:space="preserve">. Distribution of </w:t>
      </w:r>
      <w:r w:rsidR="00130A28" w:rsidRPr="00150453">
        <w:rPr>
          <w:rFonts w:ascii="Times New Roman" w:hAnsi="Times New Roman" w:cs="Times New Roman"/>
          <w:color w:val="000000" w:themeColor="text1"/>
        </w:rPr>
        <w:t xml:space="preserve">PSUs by region in the Korea Seroprevalence Study of Monitoring of </w:t>
      </w:r>
      <w:r w:rsidR="00130A28" w:rsidRPr="00150453">
        <w:rPr>
          <w:rFonts w:ascii="Times New Roman" w:hAnsi="Times New Roman" w:cs="Times New Roman" w:hint="eastAsia"/>
          <w:color w:val="000000" w:themeColor="text1"/>
        </w:rPr>
        <w:t>SARS-C</w:t>
      </w:r>
      <w:r w:rsidR="00130A28" w:rsidRPr="00150453">
        <w:rPr>
          <w:rFonts w:ascii="Times New Roman" w:hAnsi="Times New Roman" w:cs="Times New Roman"/>
          <w:color w:val="000000" w:themeColor="text1"/>
        </w:rPr>
        <w:t>oV-</w:t>
      </w:r>
      <w:r w:rsidR="00130A28" w:rsidRPr="00150453">
        <w:rPr>
          <w:rFonts w:ascii="Times New Roman" w:hAnsi="Times New Roman" w:cs="Times New Roman" w:hint="eastAsia"/>
          <w:color w:val="000000" w:themeColor="text1"/>
        </w:rPr>
        <w:t>2</w:t>
      </w:r>
      <w:r w:rsidR="00130A28" w:rsidRPr="00150453">
        <w:rPr>
          <w:rFonts w:ascii="Times New Roman" w:hAnsi="Times New Roman" w:cs="Times New Roman"/>
          <w:color w:val="000000" w:themeColor="text1"/>
        </w:rPr>
        <w:t xml:space="preserve"> </w:t>
      </w:r>
      <w:r w:rsidR="00130A28" w:rsidRPr="00150453">
        <w:rPr>
          <w:rFonts w:ascii="Times New Roman" w:hAnsi="Times New Roman" w:cs="Times New Roman" w:hint="eastAsia"/>
          <w:color w:val="000000" w:themeColor="text1"/>
        </w:rPr>
        <w:t>antib</w:t>
      </w:r>
      <w:r w:rsidR="00130A28" w:rsidRPr="00150453">
        <w:rPr>
          <w:rFonts w:ascii="Times New Roman" w:hAnsi="Times New Roman" w:cs="Times New Roman"/>
          <w:color w:val="000000" w:themeColor="text1"/>
        </w:rPr>
        <w:t>ody</w:t>
      </w:r>
      <w:r w:rsidR="00130A28" w:rsidRPr="00150453">
        <w:rPr>
          <w:rFonts w:ascii="Times New Roman" w:hAnsi="Times New Roman" w:cs="Times New Roman" w:hint="eastAsia"/>
          <w:color w:val="000000" w:themeColor="text1"/>
        </w:rPr>
        <w:t xml:space="preserve"> Retention a</w:t>
      </w:r>
      <w:r w:rsidR="00130A28" w:rsidRPr="00150453">
        <w:rPr>
          <w:rFonts w:ascii="Times New Roman" w:hAnsi="Times New Roman" w:cs="Times New Roman"/>
          <w:color w:val="000000" w:themeColor="text1"/>
        </w:rPr>
        <w:t>nd Transmission</w:t>
      </w:r>
    </w:p>
    <w:tbl>
      <w:tblPr>
        <w:tblOverlap w:val="never"/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3"/>
      </w:tblGrid>
      <w:tr w:rsidR="004251F8" w:rsidRPr="00150453" w14:paraId="5C0D3D1F" w14:textId="77777777" w:rsidTr="008E1CCC">
        <w:trPr>
          <w:trHeight w:val="384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390B3" w14:textId="0A0C436D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Region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2E2D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Community Health center (N)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62F32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Population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D751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Priority allocation</w:t>
            </w:r>
          </w:p>
          <w:p w14:paraId="7AE2E59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(PSU)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E24F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Proration</w:t>
            </w:r>
          </w:p>
          <w:p w14:paraId="012D45F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(PSU)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0EE2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 xml:space="preserve">Total </w:t>
            </w:r>
          </w:p>
          <w:p w14:paraId="101DA34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(PSU)</w:t>
            </w:r>
          </w:p>
        </w:tc>
      </w:tr>
      <w:tr w:rsidR="004251F8" w:rsidRPr="00150453" w14:paraId="2EA7C6AC" w14:textId="77777777" w:rsidTr="008E1CCC">
        <w:trPr>
          <w:trHeight w:val="230"/>
        </w:trPr>
        <w:tc>
          <w:tcPr>
            <w:tcW w:w="15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EAACD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Seoul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191B3A77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25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14:paraId="449E9F5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9,493,211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4326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EC380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89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F122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139</w:t>
            </w:r>
          </w:p>
        </w:tc>
      </w:tr>
      <w:tr w:rsidR="004251F8" w:rsidRPr="00150453" w14:paraId="47FEC15C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D74E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Busan</w:t>
            </w:r>
          </w:p>
        </w:tc>
        <w:tc>
          <w:tcPr>
            <w:tcW w:w="1502" w:type="dxa"/>
            <w:vAlign w:val="center"/>
          </w:tcPr>
          <w:p w14:paraId="68FB63A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16</w:t>
            </w:r>
          </w:p>
        </w:tc>
        <w:tc>
          <w:tcPr>
            <w:tcW w:w="1502" w:type="dxa"/>
            <w:vAlign w:val="center"/>
          </w:tcPr>
          <w:p w14:paraId="0F2B5A2F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3,334,595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F865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32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21D42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31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962C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63</w:t>
            </w:r>
          </w:p>
        </w:tc>
      </w:tr>
      <w:tr w:rsidR="004251F8" w:rsidRPr="00150453" w14:paraId="397574E4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CBD3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Daegu</w:t>
            </w:r>
          </w:p>
        </w:tc>
        <w:tc>
          <w:tcPr>
            <w:tcW w:w="1502" w:type="dxa"/>
            <w:vAlign w:val="center"/>
          </w:tcPr>
          <w:p w14:paraId="0202C15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502" w:type="dxa"/>
            <w:vAlign w:val="center"/>
          </w:tcPr>
          <w:p w14:paraId="3EBF02F6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2,374,120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17C9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5D346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22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6E82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38</w:t>
            </w:r>
          </w:p>
        </w:tc>
      </w:tr>
      <w:tr w:rsidR="004251F8" w:rsidRPr="00150453" w14:paraId="591B22F6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21C4D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Incheon</w:t>
            </w:r>
          </w:p>
        </w:tc>
        <w:tc>
          <w:tcPr>
            <w:tcW w:w="1502" w:type="dxa"/>
            <w:vAlign w:val="center"/>
          </w:tcPr>
          <w:p w14:paraId="53D4AF2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1502" w:type="dxa"/>
            <w:vAlign w:val="center"/>
          </w:tcPr>
          <w:p w14:paraId="214F7A2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2,960,580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EED7D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97F6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28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A0FC0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48</w:t>
            </w:r>
          </w:p>
        </w:tc>
      </w:tr>
      <w:tr w:rsidR="004251F8" w:rsidRPr="00150453" w14:paraId="0A5AD350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103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Gwangju</w:t>
            </w:r>
          </w:p>
        </w:tc>
        <w:tc>
          <w:tcPr>
            <w:tcW w:w="1502" w:type="dxa"/>
            <w:vAlign w:val="center"/>
          </w:tcPr>
          <w:p w14:paraId="3990919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1502" w:type="dxa"/>
            <w:vAlign w:val="center"/>
          </w:tcPr>
          <w:p w14:paraId="7A2ECFE8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1,434,703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F276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48A6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DB2A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23</w:t>
            </w:r>
          </w:p>
        </w:tc>
      </w:tr>
      <w:tr w:rsidR="004251F8" w:rsidRPr="00150453" w14:paraId="710A38BC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9597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Daejeon</w:t>
            </w:r>
          </w:p>
        </w:tc>
        <w:tc>
          <w:tcPr>
            <w:tcW w:w="1502" w:type="dxa"/>
            <w:vAlign w:val="center"/>
          </w:tcPr>
          <w:p w14:paraId="399AD77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1502" w:type="dxa"/>
            <w:vAlign w:val="center"/>
          </w:tcPr>
          <w:p w14:paraId="0447EB6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1,448,182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DE69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32BF4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13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A2354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23</w:t>
            </w:r>
          </w:p>
        </w:tc>
      </w:tr>
      <w:tr w:rsidR="004251F8" w:rsidRPr="00150453" w14:paraId="196BB8EC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F81B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Ulsan</w:t>
            </w:r>
          </w:p>
        </w:tc>
        <w:tc>
          <w:tcPr>
            <w:tcW w:w="1502" w:type="dxa"/>
            <w:vAlign w:val="center"/>
          </w:tcPr>
          <w:p w14:paraId="2990991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5</w:t>
            </w:r>
          </w:p>
        </w:tc>
        <w:tc>
          <w:tcPr>
            <w:tcW w:w="1502" w:type="dxa"/>
            <w:vAlign w:val="center"/>
          </w:tcPr>
          <w:p w14:paraId="2B4E872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1,114,753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40E60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7AF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1A2B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</w:tr>
      <w:tr w:rsidR="004251F8" w:rsidRPr="00150453" w14:paraId="7BBA1488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1EDEE" w14:textId="134D12AF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Sejong</w:t>
            </w:r>
          </w:p>
        </w:tc>
        <w:tc>
          <w:tcPr>
            <w:tcW w:w="1502" w:type="dxa"/>
            <w:vAlign w:val="center"/>
          </w:tcPr>
          <w:p w14:paraId="6331A624" w14:textId="0ED27FBF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</w:t>
            </w:r>
          </w:p>
        </w:tc>
        <w:tc>
          <w:tcPr>
            <w:tcW w:w="1502" w:type="dxa"/>
            <w:vAlign w:val="center"/>
          </w:tcPr>
          <w:p w14:paraId="02BF956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380,889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2B66F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6E08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8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3121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10</w:t>
            </w:r>
          </w:p>
        </w:tc>
      </w:tr>
      <w:tr w:rsidR="004251F8" w:rsidRPr="00150453" w14:paraId="7806B36A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2A23D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Gyeonggi</w:t>
            </w:r>
          </w:p>
        </w:tc>
        <w:tc>
          <w:tcPr>
            <w:tcW w:w="1502" w:type="dxa"/>
            <w:vAlign w:val="center"/>
          </w:tcPr>
          <w:p w14:paraId="5C06C950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48</w:t>
            </w:r>
          </w:p>
        </w:tc>
        <w:tc>
          <w:tcPr>
            <w:tcW w:w="1502" w:type="dxa"/>
            <w:vAlign w:val="center"/>
          </w:tcPr>
          <w:p w14:paraId="0B65E306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13,589,362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3124D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96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0BD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126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DC25F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222</w:t>
            </w:r>
          </w:p>
        </w:tc>
      </w:tr>
      <w:tr w:rsidR="004251F8" w:rsidRPr="00150453" w14:paraId="410AD807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DE1E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Gangwon</w:t>
            </w:r>
          </w:p>
        </w:tc>
        <w:tc>
          <w:tcPr>
            <w:tcW w:w="1502" w:type="dxa"/>
            <w:vAlign w:val="center"/>
          </w:tcPr>
          <w:p w14:paraId="7970CA50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18</w:t>
            </w:r>
          </w:p>
        </w:tc>
        <w:tc>
          <w:tcPr>
            <w:tcW w:w="1502" w:type="dxa"/>
            <w:vAlign w:val="center"/>
          </w:tcPr>
          <w:p w14:paraId="770E460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1,539,178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0D11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36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2E7E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8575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50</w:t>
            </w:r>
          </w:p>
        </w:tc>
      </w:tr>
      <w:tr w:rsidR="004251F8" w:rsidRPr="00150453" w14:paraId="7FE77C8B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E6C5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Chungbuk</w:t>
            </w:r>
            <w:proofErr w:type="spellEnd"/>
          </w:p>
        </w:tc>
        <w:tc>
          <w:tcPr>
            <w:tcW w:w="1502" w:type="dxa"/>
            <w:vAlign w:val="center"/>
          </w:tcPr>
          <w:p w14:paraId="3C5E4F38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1502" w:type="dxa"/>
            <w:vAlign w:val="center"/>
          </w:tcPr>
          <w:p w14:paraId="0911F17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1,597,163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9E93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28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54557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15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1EA5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43</w:t>
            </w:r>
          </w:p>
        </w:tc>
      </w:tr>
      <w:tr w:rsidR="004251F8" w:rsidRPr="00150453" w14:paraId="5904B286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1CD24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Chungnam</w:t>
            </w:r>
            <w:proofErr w:type="spellEnd"/>
          </w:p>
        </w:tc>
        <w:tc>
          <w:tcPr>
            <w:tcW w:w="1502" w:type="dxa"/>
            <w:vAlign w:val="center"/>
          </w:tcPr>
          <w:p w14:paraId="5047C69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16</w:t>
            </w:r>
          </w:p>
        </w:tc>
        <w:tc>
          <w:tcPr>
            <w:tcW w:w="1502" w:type="dxa"/>
            <w:vAlign w:val="center"/>
          </w:tcPr>
          <w:p w14:paraId="6C9AEAC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2,121,011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D65D4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32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83CF8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7F6D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52</w:t>
            </w:r>
          </w:p>
        </w:tc>
      </w:tr>
      <w:tr w:rsidR="004251F8" w:rsidRPr="00150453" w14:paraId="55226CA7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1AF86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Jeonbuk</w:t>
            </w:r>
          </w:p>
        </w:tc>
        <w:tc>
          <w:tcPr>
            <w:tcW w:w="1502" w:type="dxa"/>
            <w:vAlign w:val="center"/>
          </w:tcPr>
          <w:p w14:paraId="06F7704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14</w:t>
            </w:r>
          </w:p>
        </w:tc>
        <w:tc>
          <w:tcPr>
            <w:tcW w:w="1502" w:type="dxa"/>
            <w:vAlign w:val="center"/>
          </w:tcPr>
          <w:p w14:paraId="5D9B7AB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1,776,949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04C7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28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19C8F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0106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45</w:t>
            </w:r>
          </w:p>
        </w:tc>
      </w:tr>
      <w:tr w:rsidR="004251F8" w:rsidRPr="00150453" w14:paraId="68FABD6F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F1AB6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Jeonnam</w:t>
            </w:r>
          </w:p>
        </w:tc>
        <w:tc>
          <w:tcPr>
            <w:tcW w:w="1502" w:type="dxa"/>
            <w:vAlign w:val="center"/>
          </w:tcPr>
          <w:p w14:paraId="6CA07C00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22</w:t>
            </w:r>
          </w:p>
        </w:tc>
        <w:tc>
          <w:tcPr>
            <w:tcW w:w="1502" w:type="dxa"/>
            <w:vAlign w:val="center"/>
          </w:tcPr>
          <w:p w14:paraId="63C1FB9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1,825,534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CD55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44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191D8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17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4F57D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61</w:t>
            </w:r>
          </w:p>
        </w:tc>
      </w:tr>
      <w:tr w:rsidR="004251F8" w:rsidRPr="00150453" w14:paraId="074DB67D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2436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Gyeongbuk</w:t>
            </w:r>
            <w:proofErr w:type="spellEnd"/>
          </w:p>
        </w:tc>
        <w:tc>
          <w:tcPr>
            <w:tcW w:w="1502" w:type="dxa"/>
            <w:vAlign w:val="center"/>
          </w:tcPr>
          <w:p w14:paraId="6721D9A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25</w:t>
            </w:r>
          </w:p>
        </w:tc>
        <w:tc>
          <w:tcPr>
            <w:tcW w:w="1502" w:type="dxa"/>
            <w:vAlign w:val="center"/>
          </w:tcPr>
          <w:p w14:paraId="18A8D8D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2,612,016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3171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50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940D8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24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96B7F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74</w:t>
            </w:r>
          </w:p>
        </w:tc>
      </w:tr>
      <w:tr w:rsidR="004251F8" w:rsidRPr="00150453" w14:paraId="6C4B96AD" w14:textId="77777777" w:rsidTr="008E1CCC">
        <w:trPr>
          <w:trHeight w:val="230"/>
        </w:trPr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E9A9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proofErr w:type="spellStart"/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Gyeongnam</w:t>
            </w:r>
            <w:proofErr w:type="spellEnd"/>
          </w:p>
        </w:tc>
        <w:tc>
          <w:tcPr>
            <w:tcW w:w="1502" w:type="dxa"/>
            <w:vAlign w:val="center"/>
          </w:tcPr>
          <w:p w14:paraId="075DBA7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20</w:t>
            </w:r>
          </w:p>
        </w:tc>
        <w:tc>
          <w:tcPr>
            <w:tcW w:w="1502" w:type="dxa"/>
            <w:vAlign w:val="center"/>
          </w:tcPr>
          <w:p w14:paraId="31C7741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3,293,709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DA924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40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E9D8C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31</w:t>
            </w:r>
          </w:p>
        </w:tc>
        <w:tc>
          <w:tcPr>
            <w:tcW w:w="15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EEB0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71</w:t>
            </w:r>
          </w:p>
        </w:tc>
      </w:tr>
      <w:tr w:rsidR="004251F8" w:rsidRPr="00150453" w14:paraId="49F4E553" w14:textId="77777777" w:rsidTr="008E1CCC">
        <w:trPr>
          <w:trHeight w:val="230"/>
        </w:trPr>
        <w:tc>
          <w:tcPr>
            <w:tcW w:w="15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65F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Jeju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7DB42C43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0412F264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678,491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9971B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12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6CA2A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6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6818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18</w:t>
            </w:r>
          </w:p>
        </w:tc>
      </w:tr>
      <w:tr w:rsidR="004251F8" w:rsidRPr="00150453" w14:paraId="7AD5B64F" w14:textId="77777777" w:rsidTr="008E1CCC">
        <w:trPr>
          <w:trHeight w:val="52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E7898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  <w:t>Total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53815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258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567CE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</w:pPr>
            <w:r w:rsidRPr="00150453">
              <w:rPr>
                <w:rFonts w:ascii="Times New Roman" w:eastAsia="한컴바탕" w:hAnsi="Times New Roman" w:cs="Times New Roman"/>
                <w:color w:val="000000" w:themeColor="text1"/>
                <w:kern w:val="0"/>
                <w:szCs w:val="20"/>
              </w:rPr>
              <w:t>51,574,446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C0C26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516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ADE21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484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86709" w14:textId="77777777" w:rsidR="005F6824" w:rsidRPr="00150453" w:rsidRDefault="005F6824" w:rsidP="00BA13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150453">
              <w:rPr>
                <w:rFonts w:ascii="Times New Roman" w:eastAsia="휴먼명조" w:hAnsi="Times New Roman" w:cs="Times New Roman"/>
                <w:color w:val="000000" w:themeColor="text1"/>
                <w:kern w:val="0"/>
                <w:szCs w:val="20"/>
              </w:rPr>
              <w:t>1,000</w:t>
            </w:r>
          </w:p>
        </w:tc>
      </w:tr>
    </w:tbl>
    <w:p w14:paraId="1AC988AA" w14:textId="29328ED1" w:rsidR="00130A28" w:rsidRPr="00150453" w:rsidRDefault="00130A28" w:rsidP="005F6824">
      <w:pPr>
        <w:spacing w:line="48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150453">
        <w:rPr>
          <w:rFonts w:ascii="Times New Roman" w:hAnsi="Times New Roman" w:cs="Times New Roman" w:hint="eastAsia"/>
          <w:color w:val="000000" w:themeColor="text1"/>
          <w:szCs w:val="20"/>
        </w:rPr>
        <w:t>P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>SU, primary sampling unit; SARS-CoV-2; severe acute respiratory syndrome coronavirus 2.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br w:type="page"/>
      </w:r>
    </w:p>
    <w:p w14:paraId="1C6A82A5" w14:textId="24808751" w:rsidR="00E94D22" w:rsidRPr="00150453" w:rsidRDefault="00E94D22" w:rsidP="005F6824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Cs w:val="20"/>
        </w:rPr>
        <w:sectPr w:rsidR="00E94D22" w:rsidRPr="00150453" w:rsidSect="00BC4A75">
          <w:headerReference w:type="default" r:id="rId8"/>
          <w:endnotePr>
            <w:numFmt w:val="decimal"/>
          </w:endnotePr>
          <w:pgSz w:w="11906" w:h="16838"/>
          <w:pgMar w:top="1701" w:right="1440" w:bottom="1440" w:left="1440" w:header="851" w:footer="992" w:gutter="0"/>
          <w:lnNumType w:countBy="1" w:restart="continuous"/>
          <w:cols w:space="720"/>
          <w:docGrid w:linePitch="360"/>
        </w:sectPr>
      </w:pPr>
    </w:p>
    <w:p w14:paraId="1BDDF8A7" w14:textId="5BA83401" w:rsidR="005F6824" w:rsidRPr="00150453" w:rsidRDefault="005F6824" w:rsidP="005F682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Cs w:val="20"/>
        </w:rPr>
        <w:t>Table 2</w:t>
      </w:r>
      <w:r w:rsidRPr="00150453"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r w:rsidR="00130A28" w:rsidRPr="00150453">
        <w:rPr>
          <w:rFonts w:ascii="Times New Roman" w:hAnsi="Times New Roman" w:cs="Times New Roman"/>
          <w:color w:val="000000" w:themeColor="text1"/>
        </w:rPr>
        <w:t>Prevalence of antibodies to SARS-CoV-2 based on socio-demographic characteristics of the Korea Seroprevalence Study of Monitoring of SARS-CoV-2 Antibody Retention and Transmission: August 12-September 5, 2022</w:t>
      </w:r>
    </w:p>
    <w:tbl>
      <w:tblPr>
        <w:tblStyle w:val="a9"/>
        <w:tblW w:w="13725" w:type="dxa"/>
        <w:tblLook w:val="04A0" w:firstRow="1" w:lastRow="0" w:firstColumn="1" w:lastColumn="0" w:noHBand="0" w:noVBand="1"/>
      </w:tblPr>
      <w:tblGrid>
        <w:gridCol w:w="1900"/>
        <w:gridCol w:w="2087"/>
        <w:gridCol w:w="1017"/>
        <w:gridCol w:w="2226"/>
        <w:gridCol w:w="992"/>
        <w:gridCol w:w="992"/>
        <w:gridCol w:w="2410"/>
        <w:gridCol w:w="850"/>
        <w:gridCol w:w="1251"/>
      </w:tblGrid>
      <w:tr w:rsidR="005A2DB4" w:rsidRPr="00150453" w14:paraId="415BB39B" w14:textId="0342C248" w:rsidTr="00DC2D78">
        <w:trPr>
          <w:trHeight w:val="130"/>
        </w:trPr>
        <w:tc>
          <w:tcPr>
            <w:tcW w:w="398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F71E0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0869A" w14:textId="76060838" w:rsidR="005A2DB4" w:rsidRPr="00150453" w:rsidRDefault="00DC2D78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N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8FD95" w14:textId="491A2883" w:rsidR="005A2DB4" w:rsidRPr="00150453" w:rsidRDefault="00130A28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Prevalence of anti-S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3FDDA" w14:textId="5EFEE54A" w:rsidR="005A2DB4" w:rsidRPr="00150453" w:rsidRDefault="00130A28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Prevalence of anti-N</w:t>
            </w:r>
          </w:p>
        </w:tc>
      </w:tr>
      <w:tr w:rsidR="005A2DB4" w:rsidRPr="00150453" w14:paraId="04CD3E51" w14:textId="06CE68CC" w:rsidTr="005A2DB4">
        <w:trPr>
          <w:trHeight w:val="200"/>
        </w:trPr>
        <w:tc>
          <w:tcPr>
            <w:tcW w:w="398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1B72" w14:textId="77777777" w:rsidR="005A2DB4" w:rsidRPr="00150453" w:rsidRDefault="005A2DB4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0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7D1F5" w14:textId="77777777" w:rsidR="005A2DB4" w:rsidRPr="00150453" w:rsidRDefault="005A2DB4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E936C" w14:textId="2551326F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Weighted %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A73E6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FBC9D" w14:textId="0D56E61D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p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-value</w:t>
            </w:r>
            <w:r w:rsidR="00130A28" w:rsidRPr="0015045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1</w:t>
            </w:r>
            <w:r w:rsidR="0005377D" w:rsidRPr="0015045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F3FA" w14:textId="5EABAAFB" w:rsidR="005A2DB4" w:rsidRPr="00150453" w:rsidRDefault="005A2DB4" w:rsidP="005A2DB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Weighted % (95% CI)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8AB37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RSE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700FF" w14:textId="335CD345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p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-value</w:t>
            </w:r>
            <w:r w:rsidR="00130A28" w:rsidRPr="0015045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1</w:t>
            </w:r>
            <w:r w:rsidR="0005377D" w:rsidRPr="0015045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)</w:t>
            </w:r>
          </w:p>
        </w:tc>
      </w:tr>
      <w:tr w:rsidR="005A2DB4" w:rsidRPr="00150453" w14:paraId="6FD006F1" w14:textId="370E1AE4" w:rsidTr="005A2DB4">
        <w:trPr>
          <w:trHeight w:val="204"/>
        </w:trPr>
        <w:tc>
          <w:tcPr>
            <w:tcW w:w="3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C5B07" w14:textId="77777777" w:rsidR="005A2DB4" w:rsidRPr="00150453" w:rsidRDefault="005A2DB4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Overall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FED3" w14:textId="77777777" w:rsidR="005A2DB4" w:rsidRPr="00150453" w:rsidRDefault="005A2DB4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9,945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B1FB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97.6(97.2-97.9)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0AF0B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189FD" w14:textId="43C5B3F3" w:rsidR="005A2DB4" w:rsidRPr="00150453" w:rsidRDefault="00D05FC6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1010" w14:textId="08539400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57.1(56.0-58.2)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D1233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A7804" w14:textId="12953EC2" w:rsidR="005A2DB4" w:rsidRPr="00150453" w:rsidRDefault="00D05FC6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</w:t>
            </w:r>
          </w:p>
        </w:tc>
      </w:tr>
      <w:tr w:rsidR="005A2DB4" w:rsidRPr="00150453" w14:paraId="3DCD098A" w14:textId="7F4B0D76" w:rsidTr="005A2DB4">
        <w:trPr>
          <w:trHeight w:val="204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73248" w14:textId="5C97046E" w:rsidR="005A2DB4" w:rsidRPr="00150453" w:rsidRDefault="005A2DB4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ex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B40A8D5" w14:textId="77777777" w:rsidR="005A2DB4" w:rsidRPr="00150453" w:rsidRDefault="005A2DB4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Male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A99C175" w14:textId="77777777" w:rsidR="005A2DB4" w:rsidRPr="00150453" w:rsidRDefault="005A2DB4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4,474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179F6353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97.2(96.6-97.7)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B21502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8698A9" w14:textId="24D8C29F" w:rsidR="005A2DB4" w:rsidRPr="00150453" w:rsidRDefault="00D05FC6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.0243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DCCDDC" w14:textId="7DF7550C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56.4(54.7-58.1)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D24C7C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D506A2A" w14:textId="62C752CD" w:rsidR="005A2DB4" w:rsidRPr="00150453" w:rsidRDefault="00D05FC6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.1873</w:t>
            </w:r>
          </w:p>
        </w:tc>
      </w:tr>
      <w:tr w:rsidR="005A2DB4" w:rsidRPr="00150453" w14:paraId="24F73FBC" w14:textId="1105C8AB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3BA76" w14:textId="77777777" w:rsidR="005A2DB4" w:rsidRPr="00150453" w:rsidRDefault="005A2DB4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A453E13" w14:textId="77777777" w:rsidR="005A2DB4" w:rsidRPr="00150453" w:rsidRDefault="005A2DB4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Female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D6B2676" w14:textId="77777777" w:rsidR="005A2DB4" w:rsidRPr="00150453" w:rsidRDefault="005A2DB4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5,471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32AF4240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98.0(97.5-98.4)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8D72BC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68BB72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755D6" w14:textId="0A9B4312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57.9(56.4-59.3)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24CDC8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5F001E5" w14:textId="77777777" w:rsidR="005A2DB4" w:rsidRPr="00150453" w:rsidRDefault="005A2DB4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0472790A" w14:textId="03856365" w:rsidTr="005A2DB4">
        <w:trPr>
          <w:trHeight w:val="204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4CD1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Age-group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C4DA5C2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5-9years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9DCBD3E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97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5454F573" w14:textId="77777777" w:rsidR="00D05FC6" w:rsidRPr="00150453" w:rsidRDefault="00D05FC6" w:rsidP="00D05FC6">
            <w:pPr>
              <w:tabs>
                <w:tab w:val="center" w:pos="70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81.5(76.5-86.4)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59154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D23950" w14:textId="57E56456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&lt;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91BF66" w14:textId="29EBB6D8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82.1(77.3-87.0)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6882E6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3.0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F42CBD2" w14:textId="1B025669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&lt;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0.0001</w:t>
            </w:r>
          </w:p>
        </w:tc>
      </w:tr>
      <w:tr w:rsidR="00D05FC6" w:rsidRPr="00150453" w14:paraId="3FE6BA7A" w14:textId="3091FE9F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A330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54A538F6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10-19years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1871AE5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7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57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171FA1C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92.9(90.9-94.8)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8D256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ACC66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E1CF44" w14:textId="65ED83EB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69.3(65.8-72.8)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D94989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BE1F09A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7354B5AF" w14:textId="55D831CA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CAC85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5CC327C2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20-29years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5D91538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87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340FD3B8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98.8(98.1-99.6)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3A1388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66467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0C3280" w14:textId="41B052D3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60.7(57.1-64.2)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FA607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3.0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1FAF74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7D0979F" w14:textId="73EE853C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AFAC8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D03760A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30-39years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8D43DFE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15B038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98.4(97.5-99.3)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A32C1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CBB402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DFEE63" w14:textId="02AA0698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61.5(58.1-64.9)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C918F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07A5273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4D5084F7" w14:textId="0FB9BECD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59650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67455F4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40-49years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81231C8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,337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3D0C8BB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98.6(97.9-99.3)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58BEF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9DF72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A25774" w14:textId="54C592CF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59.7(56.8-62.6)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01DB8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3D97AB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7C5E5E82" w14:textId="294599D2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9E248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73AA2E0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50-59years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6F87201F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,660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2DE840A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99.2(98.7-99.7)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05C04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08AB2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AD592C" w14:textId="591E5DFD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54.5(51.9-57.2)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42EBD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E2AD0D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7D9C0A39" w14:textId="7B9BF511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CA566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3C4223C7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60-69years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0636E72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,994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1190ED8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99.2(98.8-99.7)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F3F20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60BF3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9A09E2" w14:textId="509B7EEA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50.4(47.9-52.8)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79F44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915895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4804BB03" w14:textId="3A425AF8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117C7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A3A1CD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70-79years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2720F85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,450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7CCA34D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99.4(98.9-99.8)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5ACA1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06076A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06C89D" w14:textId="32952DAD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43.0(40.2-45.8)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4B122A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3.3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EA8B4D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3F0ADC93" w14:textId="492D4570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72F30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52A411E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≥80years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110FF53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29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342014D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97.3(95.8-98.8)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CCD938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3A597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B61402" w14:textId="22571E83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31.2(27.2-35.2)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2A6253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8CDA42A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83B4481" w14:textId="341FCE3A" w:rsidTr="005A2DB4">
        <w:trPr>
          <w:trHeight w:val="80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8677E1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Education</w:t>
            </w:r>
          </w:p>
          <w:p w14:paraId="4AFB2221" w14:textId="2D4EE94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≥19years)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F591B7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Primary school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8805989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1,555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2EF7AF6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99.1(98.6-99.6)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115CC2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8369D6" w14:textId="114D53BC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.7211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2063DC" w14:textId="7087D85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40.1(37.4-42.9)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A3994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3.4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3376149" w14:textId="43B9CCF1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&lt;</w:t>
            </w: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0.0001</w:t>
            </w:r>
          </w:p>
        </w:tc>
      </w:tr>
      <w:tr w:rsidR="00D05FC6" w:rsidRPr="00150453" w14:paraId="63DA285F" w14:textId="3E9BFBAC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FE64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0F2DED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Middle/High school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05C4AF4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3,702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7FB452D8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98.9(98.5-99.3)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DB315D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CA66B0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01913B" w14:textId="1A7FF443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54.4(52.5-56.2)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D531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112BA46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AD2EA04" w14:textId="4680B92A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9E20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46FE14C1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Postsecondary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C6F15DE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3,582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6CA6B2B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98.7(98.3-99.2)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24461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C289DE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A0DD9B" w14:textId="24D23832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58.2(56.4-60.0)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625E92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34C60C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13E68D44" w14:textId="342922B5" w:rsidTr="005A2DB4">
        <w:trPr>
          <w:trHeight w:val="217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6899A2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Household income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1FDAB132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&lt;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3CCA0BC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,940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7C3F106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97.8(97.0-98.7)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6543E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5FF050" w14:textId="1000DA59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.0075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EA6110" w14:textId="552FC9DC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43.1(40.5-45.7)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9A777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9255BFD" w14:textId="49F80860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&lt;</w:t>
            </w: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0.0001</w:t>
            </w:r>
          </w:p>
        </w:tc>
      </w:tr>
      <w:tr w:rsidR="00D05FC6" w:rsidRPr="00150453" w14:paraId="0ECEEA58" w14:textId="1946B169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62C9E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3AA64B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,000-3,999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AE7A178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,391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32A474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98.3(97.7-98.9)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FCF14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EA2FB2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DC09751" w14:textId="6C92FC69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56.7(54.4-59.0)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9E18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810BAF9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0887B2AE" w14:textId="44E1B447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0D8D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428C2DD0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,000-5,999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6C65FC1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,369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535424C3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96.4(95.3-97.5)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1328C6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1FB978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102F44" w14:textId="7C349AB3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59.0(56.1-62.0)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F1F66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1CDEF1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32F11920" w14:textId="745B3E3E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E7315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8F1DD78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,000-7,999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1CA3391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,565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6528F586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6.7(95.6-97.7)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600A3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3EC61C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73E4F3" w14:textId="211AEE90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57.4(54.7-60.2)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230E8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B6FC363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2C76AE79" w14:textId="39A79856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DB06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33460A3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≥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,000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10361F6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,288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19D1DCC2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97.9(97.0-98.8)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0EAF68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39C57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6BF3B7" w14:textId="0042D1B4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64.7(61.9-67.6)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71592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D8C005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5AEB1AD4" w14:textId="2EF524E7" w:rsidTr="005A2DB4">
        <w:trPr>
          <w:trHeight w:val="204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0285A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Generational household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66E90113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Single person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3DB23D3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,234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58FA1B09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8.4(97.5-99.3)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EC09C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E6F6F4" w14:textId="11295A3A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&lt;0.0001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3EF0A7" w14:textId="5441870E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44.6(41.3-47.9)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A311B6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D9586F7" w14:textId="4B662803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&lt;</w:t>
            </w: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0.0001</w:t>
            </w:r>
          </w:p>
        </w:tc>
      </w:tr>
      <w:tr w:rsidR="00D05FC6" w:rsidRPr="00150453" w14:paraId="6CFE3320" w14:textId="3C676B6D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11B33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762D2161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generation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C668CBC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,802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4531E3E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9.3(99.0-99.7)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022749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E86D34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A9DEBB" w14:textId="679CEACB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52.3(50.1-54.4)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D28326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691093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BD6F1B3" w14:textId="651A7969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C493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5F927151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generation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0120745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,195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1EADA98D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6.4(95.8-97.1)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4E44A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0C24C3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AC06D1" w14:textId="34B2163E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60.8(59.2-62.4)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8E657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3B09E7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5A5DE3B2" w14:textId="69BC1597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342B6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14:paraId="0822FC23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generation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12F9126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14:paraId="58E02EC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7.6(96.0-99.2)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E74B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EA6D64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7F3DDB" w14:textId="7FEB1751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58.4(53.6-63.2)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74E40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.2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F95444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4E5A25A7" w14:textId="2425DE28" w:rsidTr="005A2DB4">
        <w:trPr>
          <w:trHeight w:val="204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25F65" w14:textId="1383568F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Region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A166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Seoul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69BB2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1,</w:t>
            </w: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399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FED1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98.5(97.8-99.2)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7FEF3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FF18EF" w14:textId="5C3FE499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&lt;</w:t>
            </w: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0.0001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7776" w14:textId="50B2088E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61.4(58.7-64.2)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FB2C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2.3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BC85E60" w14:textId="5DC5AEBF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 w:hint="eastAsia"/>
                <w:color w:val="000000" w:themeColor="text1"/>
                <w:szCs w:val="20"/>
              </w:rPr>
              <w:t>0</w:t>
            </w: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.0001</w:t>
            </w:r>
          </w:p>
        </w:tc>
      </w:tr>
      <w:tr w:rsidR="00D05FC6" w:rsidRPr="00150453" w14:paraId="7B5D5E6C" w14:textId="30D96B68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35BB2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1A84F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Busan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2C73A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636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1BE7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98.5(97.6-99.4)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465C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4B0BD2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20E0B" w14:textId="4D6C7180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63.2(59.3-67.2)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161B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3.2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FFA4927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515E6370" w14:textId="5FD524DF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C4BFF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C4BBB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Daegu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21375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382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1572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93.6(90.8-96.3)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86ED9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840111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136DA" w14:textId="5E116CB3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53.5(48.2-58.8)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0FA2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0EF478B3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4F9E8F0" w14:textId="53C71DE7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99243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CCE42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Incheon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1A37B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485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94F9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95.9(94.1-97.8)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E5C1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CBE3DD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E110" w14:textId="2C29D48D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51.3(46.0-56.6)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E773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5.3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8D30D93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29591FF5" w14:textId="73BC6E08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A27EF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AF97B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Gwangju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1AE9C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228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4891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96.7(94.2-99.3)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BF8E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667A20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26BC" w14:textId="37F1696E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55.0(47.8-62.2)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F28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6.7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ED61A80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5004C073" w14:textId="16C36211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BC2D5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E5480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Daejeon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C7449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230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600C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96.3(93.7-98.9)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9314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6D97D1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6037" w14:textId="4D67FD4F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58.0(50.9-65.1)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BD55A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6.3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095D72D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2F4056A" w14:textId="6F6CD19B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7E50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056F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Ulsan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C2168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192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617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94.7(91.0-98.3)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94B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DF78BE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A9715" w14:textId="6C65F7C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45.9(37.7-54.1)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2C45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CB2159B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44E94DF2" w14:textId="16F39D2C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0A76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3B3FF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Sejong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D2EB4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58CE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99.5(98.4-100.0)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B47C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67949D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1FD8" w14:textId="7E27D6C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57.3(47.4-67.1)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B5BB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8.8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AE16DDD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11682160" w14:textId="554078B2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60230B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D2694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Gyeonggi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DBD7B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2,173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AD6A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98.2(97.6-98.8)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881C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BA4350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79E57" w14:textId="75BD42D8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57.7(55.5-59.9)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22A92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2.0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5633476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E9CD9C9" w14:textId="69E046A4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50D81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3FF75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Gangwon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D11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95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27C8A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98.4(97.1-99.8)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0B26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9104E5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8949F" w14:textId="1CB5552B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57.9(53.3-62.6)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A7FFD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C02EF1F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5E77584E" w14:textId="779C6787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BDBCC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BEA9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Chungbuk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46A25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431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8D08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96.5(94.4-98.6)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AE2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732D67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8DA5" w14:textId="1D75C0D3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56.0(50.4-61.6)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2C25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5.1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463C9C21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1EE30C41" w14:textId="1E3E8205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37F1B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EF53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Chungnam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05B1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513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0162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97.7(96.0-99.4)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F3250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4DB5FC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CD81" w14:textId="62A19E95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54.4(49.3-59.5)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D884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4.8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F0EC019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1D54BC93" w14:textId="53EC6775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9CD05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ADD29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Jeonbuk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3250A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440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E4D9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98.7(97.3-100.0)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8282F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E39CF4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A5444" w14:textId="594B680D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52.7(47.0-58.5)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693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5.5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F49CE51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4FAF8929" w14:textId="3D7CD8F6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31976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49756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Jeonnam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EA56C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611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D85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98.1(96.7-99.4)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4F6C5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70D5B2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C9FF" w14:textId="03091B81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52.1(47.8-56.4)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0FABA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4.2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99C1F8B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0371C3E6" w14:textId="757310F4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DD0B3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C1E99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Gyeongbuk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9691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738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215B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96.5(94.8-98.2)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34A17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44D898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50BD" w14:textId="76C2B91F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55.9(51.8-59.9)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C414C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3.7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A5E4B6A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62B6FDAD" w14:textId="6E7FF533" w:rsidTr="005A2DB4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50660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27714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Gyeongnam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F0AD0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710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B184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97.7(96.2-99.1)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CFAA2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1C57C9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7DEFB" w14:textId="1735FC4A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55.7(51.4-60.1)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243FD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4.0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3DEEA19C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D05FC6" w:rsidRPr="00150453" w14:paraId="21BB2D91" w14:textId="06BAAFB9" w:rsidTr="00130A28">
        <w:trPr>
          <w:trHeight w:val="130"/>
        </w:trPr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EBB9A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FD00D" w14:textId="77777777" w:rsidR="00D05FC6" w:rsidRPr="00150453" w:rsidRDefault="00D05FC6" w:rsidP="00D05F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Jeju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D32AD" w14:textId="77777777" w:rsidR="00D05FC6" w:rsidRPr="00150453" w:rsidRDefault="00D05FC6" w:rsidP="00D05FC6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182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DFA48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97.7(94.4-100.0)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7510E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42307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BD6910" w14:textId="136076A4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60.7(53.1-68.4)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48911" w14:textId="77777777" w:rsidR="00D05FC6" w:rsidRPr="00150453" w:rsidRDefault="00D05FC6" w:rsidP="00D05F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6.4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3FBB6" w14:textId="77777777" w:rsidR="00D05FC6" w:rsidRPr="00150453" w:rsidRDefault="00D05FC6" w:rsidP="00D05FC6">
            <w:pPr>
              <w:jc w:val="center"/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</w:pPr>
          </w:p>
        </w:tc>
      </w:tr>
      <w:tr w:rsidR="00130A28" w:rsidRPr="00150453" w14:paraId="4CDED992" w14:textId="250C551A" w:rsidTr="00130A28">
        <w:trPr>
          <w:trHeight w:val="1033"/>
        </w:trPr>
        <w:tc>
          <w:tcPr>
            <w:tcW w:w="137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E54FA" w14:textId="77777777" w:rsidR="00130A28" w:rsidRPr="00150453" w:rsidRDefault="00130A28" w:rsidP="00130A28">
            <w:pPr>
              <w:spacing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Seroprevalence was estimated with sampling weights using the population of registered residents in July 2022. SARS-CoV-2, severe acute respiratory syndrome coronavirus 2; CI, confidence interval; RSE, relative standard error; anti-S, antibodies to spike proteins; anti-N, antibodies to nucleocapsid proteins; KRW, Korean won. </w:t>
            </w:r>
          </w:p>
          <w:p w14:paraId="777ED6D4" w14:textId="77777777" w:rsidR="00130A28" w:rsidRPr="00150453" w:rsidRDefault="00130A28" w:rsidP="00130A28">
            <w:pPr>
              <w:spacing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1: From the Rao-Scott chi-square test.</w:t>
            </w:r>
          </w:p>
          <w:p w14:paraId="65299412" w14:textId="77777777" w:rsidR="00130A28" w:rsidRPr="00150453" w:rsidRDefault="00130A28" w:rsidP="00130A2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D22C072" w14:textId="77777777" w:rsidR="005A2DB4" w:rsidRPr="00150453" w:rsidRDefault="005A2DB4" w:rsidP="005F6824">
      <w:pPr>
        <w:spacing w:line="480" w:lineRule="auto"/>
        <w:rPr>
          <w:rFonts w:ascii="Times New Roman" w:hAnsi="Times New Roman" w:cs="Times New Roman"/>
          <w:color w:val="000000" w:themeColor="text1"/>
          <w:szCs w:val="20"/>
        </w:rPr>
        <w:sectPr w:rsidR="005A2DB4" w:rsidRPr="00150453" w:rsidSect="005A2DB4">
          <w:endnotePr>
            <w:numFmt w:val="decimal"/>
          </w:endnotePr>
          <w:pgSz w:w="16838" w:h="11906" w:orient="landscape"/>
          <w:pgMar w:top="1440" w:right="1701" w:bottom="1440" w:left="1440" w:header="851" w:footer="992" w:gutter="0"/>
          <w:lnNumType w:countBy="1" w:restart="continuous"/>
          <w:cols w:space="720"/>
          <w:docGrid w:linePitch="360"/>
        </w:sectPr>
      </w:pPr>
    </w:p>
    <w:p w14:paraId="62BBF26E" w14:textId="375EAB7D" w:rsidR="005F6824" w:rsidRPr="00150453" w:rsidRDefault="005F6824" w:rsidP="005F6824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150453">
        <w:rPr>
          <w:rFonts w:ascii="Times New Roman" w:hAnsi="Times New Roman" w:cs="Times New Roman"/>
          <w:b/>
          <w:bCs/>
          <w:color w:val="000000" w:themeColor="text1"/>
          <w:szCs w:val="20"/>
        </w:rPr>
        <w:t>Table 3</w:t>
      </w:r>
      <w:r w:rsidR="00130A28" w:rsidRPr="00150453">
        <w:t xml:space="preserve">. </w:t>
      </w:r>
      <w:r w:rsidR="00130A28" w:rsidRPr="00150453">
        <w:rPr>
          <w:rFonts w:ascii="Times New Roman" w:hAnsi="Times New Roman" w:cs="Times New Roman"/>
          <w:color w:val="000000" w:themeColor="text1"/>
        </w:rPr>
        <w:t>Proportion of unreported infections by sex, age group, and region of the Korea Seroprevalence Study of Monitoring of SARS-COV-2 Antibody Retention and Transmission: August 12-September 5, 2022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69"/>
        <w:gridCol w:w="1500"/>
        <w:gridCol w:w="2060"/>
        <w:gridCol w:w="2098"/>
        <w:gridCol w:w="2099"/>
      </w:tblGrid>
      <w:tr w:rsidR="0005377D" w:rsidRPr="00150453" w14:paraId="0B30F63B" w14:textId="6C046981" w:rsidTr="0005377D">
        <w:trPr>
          <w:trHeight w:val="238"/>
        </w:trPr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632A" w14:textId="77777777" w:rsidR="0005377D" w:rsidRPr="00150453" w:rsidRDefault="0005377D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Characteristics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9301B" w14:textId="7E07E4CB" w:rsidR="0005377D" w:rsidRPr="00150453" w:rsidRDefault="0005377D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Seroprevalence age-standardized rate of </w:t>
            </w:r>
            <w:r w:rsidR="00C423FE"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a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nti-N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1)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(A)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73A39" w14:textId="5BF30B25" w:rsidR="0005377D" w:rsidRPr="00150453" w:rsidRDefault="0005377D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Reported cumulative rate by KCDC with confirmed COVID</w:t>
            </w:r>
            <w:r w:rsidR="00C423FE"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  <w:vertAlign w:val="superscript"/>
              </w:rPr>
              <w:t>2)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(B)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E29F2" w14:textId="77777777" w:rsidR="0005377D" w:rsidRPr="00150453" w:rsidRDefault="0005377D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Proportion of unidentified infection</w:t>
            </w:r>
          </w:p>
          <w:p w14:paraId="2B418250" w14:textId="330734B7" w:rsidR="0005377D" w:rsidRPr="00150453" w:rsidRDefault="0005377D" w:rsidP="00BA138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((A-B)/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A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</w:p>
        </w:tc>
      </w:tr>
      <w:tr w:rsidR="0005377D" w:rsidRPr="00150453" w14:paraId="26459E0F" w14:textId="284B483D" w:rsidTr="0005377D">
        <w:trPr>
          <w:trHeight w:val="74"/>
        </w:trPr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2EDA1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Overall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31C2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57.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C8001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37.8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76CC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33.9</w:t>
            </w:r>
          </w:p>
        </w:tc>
      </w:tr>
      <w:tr w:rsidR="0005377D" w:rsidRPr="00150453" w14:paraId="643D4D21" w14:textId="215B7817" w:rsidTr="0005377D">
        <w:trPr>
          <w:trHeight w:val="74"/>
        </w:trPr>
        <w:tc>
          <w:tcPr>
            <w:tcW w:w="7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D7805" w14:textId="1AF59739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Sex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00824F1B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Male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222178E1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56.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92720CF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35.8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D229F11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</w:t>
            </w:r>
          </w:p>
        </w:tc>
      </w:tr>
      <w:tr w:rsidR="0005377D" w:rsidRPr="00150453" w14:paraId="19F1C0E2" w14:textId="1A697295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EC4D1DE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7FB3F42E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Female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5AB944E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8.0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265371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40.3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FFF8DD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</w:p>
        </w:tc>
      </w:tr>
      <w:tr w:rsidR="0005377D" w:rsidRPr="00150453" w14:paraId="4E09E54A" w14:textId="4F350976" w:rsidTr="0005377D">
        <w:trPr>
          <w:trHeight w:val="74"/>
        </w:trPr>
        <w:tc>
          <w:tcPr>
            <w:tcW w:w="7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816C06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Age-group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021A1ECA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5-9years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F1BE17B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82.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BA60B12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66.6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C0384C9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19.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5377D" w:rsidRPr="00150453" w14:paraId="18A08406" w14:textId="0D4823F6" w:rsidTr="0005377D">
        <w:trPr>
          <w:trHeight w:val="74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CAE32A7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71DA2AA6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10-19years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9A3176B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69.5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0C63A1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55.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FB046FF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0.4</w:t>
            </w:r>
          </w:p>
        </w:tc>
      </w:tr>
      <w:tr w:rsidR="0005377D" w:rsidRPr="00150453" w14:paraId="7BA40D96" w14:textId="27955247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0F5966C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48988892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20-29years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1EBC32F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0.3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34FCE79B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4.2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54DFB06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6.7</w:t>
            </w:r>
          </w:p>
        </w:tc>
      </w:tr>
      <w:tr w:rsidR="0005377D" w:rsidRPr="00150453" w14:paraId="50F65D7D" w14:textId="698262E4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AA2FB9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1EF5AC58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30-39years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1E1612B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E59871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43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.4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5BA12ADE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9.7</w:t>
            </w:r>
          </w:p>
        </w:tc>
      </w:tr>
      <w:tr w:rsidR="0005377D" w:rsidRPr="00150453" w14:paraId="43FAFE46" w14:textId="3123AE69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66D7242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7FC50C63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40-49years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5793DEE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59.7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5749B8F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37.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24AA078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7.5</w:t>
            </w:r>
          </w:p>
        </w:tc>
      </w:tr>
      <w:tr w:rsidR="0005377D" w:rsidRPr="00150453" w14:paraId="68FAC24F" w14:textId="6EF32DD3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F9A5BD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1A580321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50-59years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D7CB6B2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4.5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4799CD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28.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88387B9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7.9</w:t>
            </w:r>
          </w:p>
        </w:tc>
      </w:tr>
      <w:tr w:rsidR="0005377D" w:rsidRPr="00150453" w14:paraId="2972CF61" w14:textId="4DBA0F73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FD4582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6D60933F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60-69years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2CFDBE04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50.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D6F691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27.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56201FD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45.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5377D" w:rsidRPr="00150453" w14:paraId="312E7043" w14:textId="014A9EB9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348A8645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414DCA3A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70-79years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053DFA5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42.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CB7AF36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5.4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DC95E2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40.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05377D" w:rsidRPr="00150453" w14:paraId="46F43D34" w14:textId="76C3C21B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D958FAF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4DB60224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≥80years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A7D098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0.9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9E44456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6.9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51E501E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2.9</w:t>
            </w:r>
          </w:p>
        </w:tc>
      </w:tr>
      <w:tr w:rsidR="0005377D" w:rsidRPr="00150453" w14:paraId="5EE3B8F6" w14:textId="7871AB49" w:rsidTr="0005377D">
        <w:trPr>
          <w:trHeight w:val="74"/>
        </w:trPr>
        <w:tc>
          <w:tcPr>
            <w:tcW w:w="70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CD779" w14:textId="7FEEA6CB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Region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2FFCC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Seoul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BE97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61.6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719129E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41.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7EBDF55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</w:t>
            </w:r>
          </w:p>
        </w:tc>
      </w:tr>
      <w:tr w:rsidR="0005377D" w:rsidRPr="00150453" w14:paraId="56578B9F" w14:textId="10FEE922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3BA396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F92C0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Busan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DA0C0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63.6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9FCA6C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35.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C976055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45.0</w:t>
            </w:r>
          </w:p>
        </w:tc>
      </w:tr>
      <w:tr w:rsidR="0005377D" w:rsidRPr="00150453" w14:paraId="336DB187" w14:textId="77DAD092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7943E95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1C295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Daegu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289B2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53.5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1695B04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3.9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1D56AC4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36.6</w:t>
            </w:r>
          </w:p>
        </w:tc>
      </w:tr>
      <w:tr w:rsidR="0005377D" w:rsidRPr="00150453" w14:paraId="000CE565" w14:textId="7854A269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240628F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1CB9C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Incheon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CFA57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51.1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0DC86D6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8.7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72DB888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24.3</w:t>
            </w:r>
          </w:p>
        </w:tc>
      </w:tr>
      <w:tr w:rsidR="0005377D" w:rsidRPr="00150453" w14:paraId="0EA8831E" w14:textId="0C20CA6D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9C8F8B6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A0740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Gwangju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52564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54.6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6A860C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38.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04962224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8.8</w:t>
            </w:r>
          </w:p>
        </w:tc>
      </w:tr>
      <w:tr w:rsidR="0005377D" w:rsidRPr="00150453" w14:paraId="6AA21ABA" w14:textId="343A306E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1BAC6AD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4BE34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Daejeon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1A556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57.9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F90A2E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7.8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AC6E091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34.7</w:t>
            </w:r>
          </w:p>
        </w:tc>
      </w:tr>
      <w:tr w:rsidR="0005377D" w:rsidRPr="00150453" w14:paraId="60A03AD0" w14:textId="14BC903A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7E83BBE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D09F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Ulsan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537B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46.1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22768DB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7.3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CEE64D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19.1</w:t>
            </w:r>
          </w:p>
        </w:tc>
      </w:tr>
      <w:tr w:rsidR="0005377D" w:rsidRPr="00150453" w14:paraId="4B1A1DFD" w14:textId="0FF92F8E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DFD372B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A6541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Sejong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B5989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53.7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AB6BE67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40.2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FB342E4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25.1</w:t>
            </w:r>
          </w:p>
        </w:tc>
      </w:tr>
      <w:tr w:rsidR="0005377D" w:rsidRPr="00150453" w14:paraId="7366DA7D" w14:textId="186F060B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3FD41CF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2864D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Gyeonggi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72B96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56.9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ECFFDBE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39.1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3C466393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1.3</w:t>
            </w:r>
          </w:p>
        </w:tc>
      </w:tr>
      <w:tr w:rsidR="0005377D" w:rsidRPr="00150453" w14:paraId="2D37EAE2" w14:textId="326F8FC2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D8D051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C8446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Gangwon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4AE4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59.6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5E50862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36.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E7F85AB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39.1</w:t>
            </w:r>
          </w:p>
        </w:tc>
      </w:tr>
      <w:tr w:rsidR="0005377D" w:rsidRPr="00150453" w14:paraId="7DE9BF0C" w14:textId="576F5027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53A9A05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39B51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Chungbuk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A42A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56.7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23CAEE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37.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D0FB043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34.4</w:t>
            </w:r>
          </w:p>
        </w:tc>
      </w:tr>
      <w:tr w:rsidR="0005377D" w:rsidRPr="00150453" w14:paraId="4318752E" w14:textId="3B8B9A78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531EDB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375D4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Chungnam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BF751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54.8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02BCC33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36.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B4577F9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33.9</w:t>
            </w:r>
          </w:p>
        </w:tc>
      </w:tr>
      <w:tr w:rsidR="0005377D" w:rsidRPr="00150453" w14:paraId="2930AD49" w14:textId="3E8D9265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C544ADE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8E25D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Jeonbuk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10111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53.9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4B2EFF9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5.8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FACF49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33.6</w:t>
            </w:r>
          </w:p>
        </w:tc>
      </w:tr>
      <w:tr w:rsidR="0005377D" w:rsidRPr="00150453" w14:paraId="14FD9360" w14:textId="2C3ADA5B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B748E61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6F64E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Jeonnam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3EAB9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54.0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4870939F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34.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1DC217E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36.5</w:t>
            </w:r>
          </w:p>
        </w:tc>
      </w:tr>
      <w:tr w:rsidR="0005377D" w:rsidRPr="00150453" w14:paraId="70E192CF" w14:textId="31EDE6CD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F0B90FB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5D57C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Gyeongbuk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BC9E5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57.5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149D137C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32.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690145D9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44.3</w:t>
            </w:r>
          </w:p>
        </w:tc>
      </w:tr>
      <w:tr w:rsidR="0005377D" w:rsidRPr="00150453" w14:paraId="74938FD9" w14:textId="6161780B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8CA0E81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B35B8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Gyeongnam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98ED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56.1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7ABFA811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35.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</w:t>
            </w: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</w:tcPr>
          <w:p w14:paraId="259F8A90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37.6</w:t>
            </w:r>
          </w:p>
        </w:tc>
      </w:tr>
      <w:tr w:rsidR="0005377D" w:rsidRPr="00150453" w14:paraId="0C905A0C" w14:textId="0D91CE91" w:rsidTr="0005377D">
        <w:trPr>
          <w:trHeight w:val="47"/>
        </w:trPr>
        <w:tc>
          <w:tcPr>
            <w:tcW w:w="70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27A5B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CDF15" w14:textId="77777777" w:rsidR="0005377D" w:rsidRPr="00150453" w:rsidRDefault="0005377D" w:rsidP="00BA138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eastAsia="맑은 고딕" w:hAnsi="Times New Roman" w:cs="Times New Roman"/>
                <w:color w:val="000000" w:themeColor="text1"/>
                <w:szCs w:val="20"/>
              </w:rPr>
              <w:t>Jeju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7034A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60.2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625D8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  <w:szCs w:val="20"/>
              </w:rPr>
              <w:t>39.</w:t>
            </w: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6A1F6" w14:textId="77777777" w:rsidR="0005377D" w:rsidRPr="00150453" w:rsidRDefault="0005377D" w:rsidP="00BA1383">
            <w:pPr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15045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34.9</w:t>
            </w:r>
          </w:p>
        </w:tc>
      </w:tr>
      <w:tr w:rsidR="0005377D" w:rsidRPr="004251F8" w14:paraId="13791A50" w14:textId="12DDCDCE" w:rsidTr="0005377D">
        <w:trPr>
          <w:trHeight w:val="4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85AE0" w14:textId="77777777" w:rsidR="00130A28" w:rsidRPr="00150453" w:rsidRDefault="00130A28" w:rsidP="00130A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</w:rPr>
              <w:t>Values are presented as %.</w:t>
            </w:r>
          </w:p>
          <w:p w14:paraId="240C4003" w14:textId="77777777" w:rsidR="00130A28" w:rsidRPr="00150453" w:rsidRDefault="00130A28" w:rsidP="00130A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</w:rPr>
              <w:t xml:space="preserve">KCDC, Korea Centers for Disease Control and Prevention; COVID-19, coronavirus disease 2019; Anti-N, antibodies to nucleocapsid proteins; SARS-COV-2, severe acute respiratory syndrome coronavirus 2. </w:t>
            </w:r>
          </w:p>
          <w:p w14:paraId="115BFBB8" w14:textId="77777777" w:rsidR="00130A28" w:rsidRPr="00150453" w:rsidRDefault="00130A28" w:rsidP="00130A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</w:rPr>
              <w:t xml:space="preserve">1 Estimated with age-standardized weights using the population of registered residents in December 2021. </w:t>
            </w:r>
          </w:p>
          <w:p w14:paraId="4300DF08" w14:textId="0D22F69F" w:rsidR="0005377D" w:rsidRPr="004251F8" w:rsidRDefault="00130A28" w:rsidP="00130A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453">
              <w:rPr>
                <w:rFonts w:ascii="Times New Roman" w:hAnsi="Times New Roman" w:cs="Times New Roman"/>
                <w:color w:val="000000" w:themeColor="text1"/>
              </w:rPr>
              <w:t>2 The cumulative incidence rate was calculated by using the cumulative number of people confirmed by KCDC to have COVID-19 through July 31, 2022 as the numerator and the registered resident population in December 2021 as the denominator.</w:t>
            </w:r>
          </w:p>
        </w:tc>
      </w:tr>
    </w:tbl>
    <w:p w14:paraId="6DAC7320" w14:textId="77777777" w:rsidR="003F71AE" w:rsidRPr="00C76607" w:rsidRDefault="003F71AE" w:rsidP="00F14B48">
      <w:pPr>
        <w:spacing w:line="480" w:lineRule="auto"/>
        <w:rPr>
          <w:rFonts w:ascii="Times New Roman" w:hAnsi="Times New Roman" w:cs="Times New Roman"/>
          <w:color w:val="000000" w:themeColor="text1"/>
          <w:szCs w:val="20"/>
        </w:rPr>
      </w:pPr>
    </w:p>
    <w:sectPr w:rsidR="003F71AE" w:rsidRPr="00C76607" w:rsidSect="00BC4A75">
      <w:endnotePr>
        <w:numFmt w:val="decimal"/>
      </w:endnotePr>
      <w:pgSz w:w="11906" w:h="16838"/>
      <w:pgMar w:top="1701" w:right="1440" w:bottom="1440" w:left="1440" w:header="851" w:footer="992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728D" w14:textId="77777777" w:rsidR="00046FE7" w:rsidRDefault="00046FE7" w:rsidP="006E7386">
      <w:pPr>
        <w:spacing w:after="0" w:line="240" w:lineRule="auto"/>
      </w:pPr>
      <w:r>
        <w:separator/>
      </w:r>
    </w:p>
  </w:endnote>
  <w:endnote w:type="continuationSeparator" w:id="0">
    <w:p w14:paraId="5089A82B" w14:textId="77777777" w:rsidR="00046FE7" w:rsidRDefault="00046FE7" w:rsidP="006E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altName w:val="바탕"/>
    <w:panose1 w:val="02010504000101010101"/>
    <w:charset w:val="81"/>
    <w:family w:val="roman"/>
    <w:pitch w:val="default"/>
    <w:sig w:usb0="00000001" w:usb1="09060000" w:usb2="00000010" w:usb3="00000000" w:csb0="00080000" w:csb1="00000000"/>
  </w:font>
  <w:font w:name="한컴바탕">
    <w:altName w:val="바탕"/>
    <w:panose1 w:val="02030600000101010101"/>
    <w:charset w:val="81"/>
    <w:family w:val="roman"/>
    <w:pitch w:val="default"/>
    <w:sig w:usb0="FFFFFFFF" w:usb1="FFFFFFFF" w:usb2="00FFFFFF" w:usb3="00000001" w:csb0="863F01FF" w:csb1="0000FFFF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5254" w14:textId="77777777" w:rsidR="00046FE7" w:rsidRDefault="00046FE7" w:rsidP="006E7386">
      <w:pPr>
        <w:spacing w:after="0" w:line="240" w:lineRule="auto"/>
      </w:pPr>
      <w:r>
        <w:separator/>
      </w:r>
    </w:p>
  </w:footnote>
  <w:footnote w:type="continuationSeparator" w:id="0">
    <w:p w14:paraId="70705E44" w14:textId="77777777" w:rsidR="00046FE7" w:rsidRDefault="00046FE7" w:rsidP="006E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2E1E" w14:textId="0E05DA1E" w:rsidR="00DD4075" w:rsidRDefault="00DD4075" w:rsidP="00DD4075">
    <w:pPr>
      <w:pStyle w:val="a7"/>
    </w:pPr>
    <w:r>
      <w:t>Volume: 45, Article ID: e2023075</w:t>
    </w:r>
  </w:p>
  <w:p w14:paraId="2CEADA42" w14:textId="01A56986" w:rsidR="00DD4075" w:rsidRDefault="00DD4075">
    <w:pPr>
      <w:pStyle w:val="a7"/>
    </w:pPr>
    <w:r>
      <w:t>https://doi.org/10.4178/epih.e2023075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183"/>
    <w:multiLevelType w:val="hybridMultilevel"/>
    <w:tmpl w:val="85D852A2"/>
    <w:lvl w:ilvl="0" w:tplc="DAA22E4C">
      <w:numFmt w:val="bullet"/>
      <w:lvlText w:val="-"/>
      <w:lvlJc w:val="left"/>
      <w:pPr>
        <w:ind w:left="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578D0ECD"/>
    <w:multiLevelType w:val="hybridMultilevel"/>
    <w:tmpl w:val="A6F8F5B2"/>
    <w:lvl w:ilvl="0" w:tplc="49629138">
      <w:start w:val="1"/>
      <w:numFmt w:val="decimal"/>
      <w:lvlText w:val="%1)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1A"/>
    <w:rsid w:val="000065DE"/>
    <w:rsid w:val="0000792A"/>
    <w:rsid w:val="000149BB"/>
    <w:rsid w:val="00024F68"/>
    <w:rsid w:val="00030A37"/>
    <w:rsid w:val="00037AA4"/>
    <w:rsid w:val="00045956"/>
    <w:rsid w:val="00046FE7"/>
    <w:rsid w:val="00047041"/>
    <w:rsid w:val="00050A7B"/>
    <w:rsid w:val="0005377D"/>
    <w:rsid w:val="0005772E"/>
    <w:rsid w:val="000605BE"/>
    <w:rsid w:val="000655CD"/>
    <w:rsid w:val="000768E8"/>
    <w:rsid w:val="00076C90"/>
    <w:rsid w:val="00084E1A"/>
    <w:rsid w:val="00085A8D"/>
    <w:rsid w:val="0009030B"/>
    <w:rsid w:val="00092A60"/>
    <w:rsid w:val="00094328"/>
    <w:rsid w:val="000D09FC"/>
    <w:rsid w:val="000D10DD"/>
    <w:rsid w:val="000D3746"/>
    <w:rsid w:val="000D3EC3"/>
    <w:rsid w:val="000E0973"/>
    <w:rsid w:val="000E21D8"/>
    <w:rsid w:val="000F056A"/>
    <w:rsid w:val="00112A7B"/>
    <w:rsid w:val="00120BD0"/>
    <w:rsid w:val="00121B10"/>
    <w:rsid w:val="001256A3"/>
    <w:rsid w:val="00130A28"/>
    <w:rsid w:val="00134FD3"/>
    <w:rsid w:val="00150453"/>
    <w:rsid w:val="001709BC"/>
    <w:rsid w:val="00183931"/>
    <w:rsid w:val="00183C32"/>
    <w:rsid w:val="00193665"/>
    <w:rsid w:val="001A4702"/>
    <w:rsid w:val="001A4992"/>
    <w:rsid w:val="001B264C"/>
    <w:rsid w:val="001D519D"/>
    <w:rsid w:val="001E6C98"/>
    <w:rsid w:val="001F4A26"/>
    <w:rsid w:val="002055A9"/>
    <w:rsid w:val="00221A60"/>
    <w:rsid w:val="00222F2D"/>
    <w:rsid w:val="002233EB"/>
    <w:rsid w:val="00227C29"/>
    <w:rsid w:val="00231EB3"/>
    <w:rsid w:val="0023722F"/>
    <w:rsid w:val="0023762C"/>
    <w:rsid w:val="00237651"/>
    <w:rsid w:val="00237B26"/>
    <w:rsid w:val="00242A14"/>
    <w:rsid w:val="00244999"/>
    <w:rsid w:val="002659C3"/>
    <w:rsid w:val="00265AB7"/>
    <w:rsid w:val="002801F9"/>
    <w:rsid w:val="002817DC"/>
    <w:rsid w:val="00282B70"/>
    <w:rsid w:val="00286392"/>
    <w:rsid w:val="002906F7"/>
    <w:rsid w:val="00293BB0"/>
    <w:rsid w:val="00294E77"/>
    <w:rsid w:val="002A350D"/>
    <w:rsid w:val="002B30F3"/>
    <w:rsid w:val="002B7715"/>
    <w:rsid w:val="002C5AF3"/>
    <w:rsid w:val="002D4290"/>
    <w:rsid w:val="002D4D28"/>
    <w:rsid w:val="002D6280"/>
    <w:rsid w:val="002E51B7"/>
    <w:rsid w:val="002E5676"/>
    <w:rsid w:val="002E576E"/>
    <w:rsid w:val="003028C4"/>
    <w:rsid w:val="00320428"/>
    <w:rsid w:val="00336FEB"/>
    <w:rsid w:val="003454BD"/>
    <w:rsid w:val="00357C47"/>
    <w:rsid w:val="00374E36"/>
    <w:rsid w:val="00384796"/>
    <w:rsid w:val="003A6A37"/>
    <w:rsid w:val="003B6014"/>
    <w:rsid w:val="003C084D"/>
    <w:rsid w:val="003C0C81"/>
    <w:rsid w:val="003C2D18"/>
    <w:rsid w:val="003D42B4"/>
    <w:rsid w:val="003E5011"/>
    <w:rsid w:val="003F71AE"/>
    <w:rsid w:val="004127F5"/>
    <w:rsid w:val="00413C29"/>
    <w:rsid w:val="0042007F"/>
    <w:rsid w:val="0042046D"/>
    <w:rsid w:val="004251F8"/>
    <w:rsid w:val="00427DEB"/>
    <w:rsid w:val="004327A7"/>
    <w:rsid w:val="00450DAF"/>
    <w:rsid w:val="00451DD1"/>
    <w:rsid w:val="00452146"/>
    <w:rsid w:val="0045637E"/>
    <w:rsid w:val="004642D0"/>
    <w:rsid w:val="004804B0"/>
    <w:rsid w:val="00485016"/>
    <w:rsid w:val="004A1CDB"/>
    <w:rsid w:val="004A60C8"/>
    <w:rsid w:val="004A7378"/>
    <w:rsid w:val="004B15D8"/>
    <w:rsid w:val="004B4A3E"/>
    <w:rsid w:val="004C204D"/>
    <w:rsid w:val="004C324B"/>
    <w:rsid w:val="004C7298"/>
    <w:rsid w:val="004D0637"/>
    <w:rsid w:val="004D11A3"/>
    <w:rsid w:val="004E42F7"/>
    <w:rsid w:val="004F4625"/>
    <w:rsid w:val="005041D0"/>
    <w:rsid w:val="00505412"/>
    <w:rsid w:val="00506DA1"/>
    <w:rsid w:val="00517862"/>
    <w:rsid w:val="00524BDD"/>
    <w:rsid w:val="00526AA5"/>
    <w:rsid w:val="0053217D"/>
    <w:rsid w:val="00537320"/>
    <w:rsid w:val="00545F4D"/>
    <w:rsid w:val="005520E0"/>
    <w:rsid w:val="00552CFB"/>
    <w:rsid w:val="0055743B"/>
    <w:rsid w:val="0056654D"/>
    <w:rsid w:val="00572016"/>
    <w:rsid w:val="00576395"/>
    <w:rsid w:val="00577415"/>
    <w:rsid w:val="005840E5"/>
    <w:rsid w:val="005A2DB4"/>
    <w:rsid w:val="005B225C"/>
    <w:rsid w:val="005C3D89"/>
    <w:rsid w:val="005C4C64"/>
    <w:rsid w:val="005D6DC4"/>
    <w:rsid w:val="005E08E7"/>
    <w:rsid w:val="005F0BC6"/>
    <w:rsid w:val="005F4899"/>
    <w:rsid w:val="005F6824"/>
    <w:rsid w:val="0061081E"/>
    <w:rsid w:val="00610A6A"/>
    <w:rsid w:val="0061406B"/>
    <w:rsid w:val="0061436A"/>
    <w:rsid w:val="006145EB"/>
    <w:rsid w:val="00617B92"/>
    <w:rsid w:val="006228DA"/>
    <w:rsid w:val="00637D75"/>
    <w:rsid w:val="00640AC8"/>
    <w:rsid w:val="00641110"/>
    <w:rsid w:val="00656D27"/>
    <w:rsid w:val="006606B4"/>
    <w:rsid w:val="006613BE"/>
    <w:rsid w:val="006620A7"/>
    <w:rsid w:val="00662A99"/>
    <w:rsid w:val="00664B4C"/>
    <w:rsid w:val="00664C33"/>
    <w:rsid w:val="00665224"/>
    <w:rsid w:val="00667D0F"/>
    <w:rsid w:val="00686CC4"/>
    <w:rsid w:val="00687611"/>
    <w:rsid w:val="006E7386"/>
    <w:rsid w:val="006F1638"/>
    <w:rsid w:val="006F3776"/>
    <w:rsid w:val="00712246"/>
    <w:rsid w:val="0071490C"/>
    <w:rsid w:val="007219E0"/>
    <w:rsid w:val="00722B20"/>
    <w:rsid w:val="00733EC3"/>
    <w:rsid w:val="007352A4"/>
    <w:rsid w:val="00744CBA"/>
    <w:rsid w:val="00745189"/>
    <w:rsid w:val="00750816"/>
    <w:rsid w:val="00752882"/>
    <w:rsid w:val="00757278"/>
    <w:rsid w:val="00772FE9"/>
    <w:rsid w:val="00791856"/>
    <w:rsid w:val="007A16FB"/>
    <w:rsid w:val="007A3A21"/>
    <w:rsid w:val="007A6DC7"/>
    <w:rsid w:val="007A7652"/>
    <w:rsid w:val="007C374C"/>
    <w:rsid w:val="007D5EA4"/>
    <w:rsid w:val="007E540A"/>
    <w:rsid w:val="00804AEE"/>
    <w:rsid w:val="008116BD"/>
    <w:rsid w:val="00823464"/>
    <w:rsid w:val="0083021A"/>
    <w:rsid w:val="00832549"/>
    <w:rsid w:val="00832DC6"/>
    <w:rsid w:val="00844D31"/>
    <w:rsid w:val="00846825"/>
    <w:rsid w:val="008501F7"/>
    <w:rsid w:val="008549C0"/>
    <w:rsid w:val="00874DFE"/>
    <w:rsid w:val="00875075"/>
    <w:rsid w:val="0088070F"/>
    <w:rsid w:val="00887F32"/>
    <w:rsid w:val="008A287F"/>
    <w:rsid w:val="008A3D84"/>
    <w:rsid w:val="008A7056"/>
    <w:rsid w:val="008B3BFC"/>
    <w:rsid w:val="008B616A"/>
    <w:rsid w:val="008C4B6E"/>
    <w:rsid w:val="008D7B5A"/>
    <w:rsid w:val="008E0696"/>
    <w:rsid w:val="008E1CCC"/>
    <w:rsid w:val="008E3A67"/>
    <w:rsid w:val="008F0718"/>
    <w:rsid w:val="008F59D0"/>
    <w:rsid w:val="0090462A"/>
    <w:rsid w:val="00904C60"/>
    <w:rsid w:val="00910031"/>
    <w:rsid w:val="00910F5B"/>
    <w:rsid w:val="009143BA"/>
    <w:rsid w:val="009238A5"/>
    <w:rsid w:val="00926792"/>
    <w:rsid w:val="009618EC"/>
    <w:rsid w:val="00973C67"/>
    <w:rsid w:val="009829C7"/>
    <w:rsid w:val="009A0588"/>
    <w:rsid w:val="009C0507"/>
    <w:rsid w:val="009C1364"/>
    <w:rsid w:val="009C2E18"/>
    <w:rsid w:val="009E3DAB"/>
    <w:rsid w:val="009E4270"/>
    <w:rsid w:val="009E4DFC"/>
    <w:rsid w:val="009E74FF"/>
    <w:rsid w:val="009F3E3F"/>
    <w:rsid w:val="009F6572"/>
    <w:rsid w:val="00A063DD"/>
    <w:rsid w:val="00A10B9C"/>
    <w:rsid w:val="00A126D1"/>
    <w:rsid w:val="00A1449B"/>
    <w:rsid w:val="00A3015A"/>
    <w:rsid w:val="00A3547E"/>
    <w:rsid w:val="00A72C5C"/>
    <w:rsid w:val="00A77BC0"/>
    <w:rsid w:val="00A84116"/>
    <w:rsid w:val="00A85D90"/>
    <w:rsid w:val="00A9207C"/>
    <w:rsid w:val="00A96145"/>
    <w:rsid w:val="00A9785A"/>
    <w:rsid w:val="00AA1FD8"/>
    <w:rsid w:val="00AA49D5"/>
    <w:rsid w:val="00AC5A8B"/>
    <w:rsid w:val="00AD3756"/>
    <w:rsid w:val="00AE0D89"/>
    <w:rsid w:val="00AE693F"/>
    <w:rsid w:val="00AE77C6"/>
    <w:rsid w:val="00AF4611"/>
    <w:rsid w:val="00B01592"/>
    <w:rsid w:val="00B02E1C"/>
    <w:rsid w:val="00B0553E"/>
    <w:rsid w:val="00B10783"/>
    <w:rsid w:val="00B1709B"/>
    <w:rsid w:val="00B251F5"/>
    <w:rsid w:val="00B259FE"/>
    <w:rsid w:val="00B30896"/>
    <w:rsid w:val="00B332E9"/>
    <w:rsid w:val="00B40FCD"/>
    <w:rsid w:val="00B50371"/>
    <w:rsid w:val="00B54BA3"/>
    <w:rsid w:val="00B614F2"/>
    <w:rsid w:val="00B62224"/>
    <w:rsid w:val="00B66A17"/>
    <w:rsid w:val="00B70BE6"/>
    <w:rsid w:val="00B9160E"/>
    <w:rsid w:val="00B95CFE"/>
    <w:rsid w:val="00BA076E"/>
    <w:rsid w:val="00BA1383"/>
    <w:rsid w:val="00BA5FAA"/>
    <w:rsid w:val="00BC0A05"/>
    <w:rsid w:val="00BC4A75"/>
    <w:rsid w:val="00BD114A"/>
    <w:rsid w:val="00BD35FA"/>
    <w:rsid w:val="00BE228B"/>
    <w:rsid w:val="00BE2F86"/>
    <w:rsid w:val="00BE65B9"/>
    <w:rsid w:val="00BF1CB6"/>
    <w:rsid w:val="00C1178E"/>
    <w:rsid w:val="00C2314A"/>
    <w:rsid w:val="00C3142A"/>
    <w:rsid w:val="00C423FE"/>
    <w:rsid w:val="00C5089C"/>
    <w:rsid w:val="00C553A0"/>
    <w:rsid w:val="00C76607"/>
    <w:rsid w:val="00C81A3E"/>
    <w:rsid w:val="00CA733A"/>
    <w:rsid w:val="00CC234A"/>
    <w:rsid w:val="00CD5D33"/>
    <w:rsid w:val="00CF5748"/>
    <w:rsid w:val="00D05FC6"/>
    <w:rsid w:val="00D108A6"/>
    <w:rsid w:val="00D2661D"/>
    <w:rsid w:val="00D55535"/>
    <w:rsid w:val="00D56BC9"/>
    <w:rsid w:val="00D64D00"/>
    <w:rsid w:val="00D71A53"/>
    <w:rsid w:val="00D735A1"/>
    <w:rsid w:val="00D826AC"/>
    <w:rsid w:val="00D93A99"/>
    <w:rsid w:val="00D949F5"/>
    <w:rsid w:val="00DA4492"/>
    <w:rsid w:val="00DC030D"/>
    <w:rsid w:val="00DC2D78"/>
    <w:rsid w:val="00DD1877"/>
    <w:rsid w:val="00DD2158"/>
    <w:rsid w:val="00DD4075"/>
    <w:rsid w:val="00DE0345"/>
    <w:rsid w:val="00DE054C"/>
    <w:rsid w:val="00DE37C8"/>
    <w:rsid w:val="00DE7C0C"/>
    <w:rsid w:val="00DE7C19"/>
    <w:rsid w:val="00E05D4C"/>
    <w:rsid w:val="00E05DEC"/>
    <w:rsid w:val="00E06F9D"/>
    <w:rsid w:val="00E13335"/>
    <w:rsid w:val="00E31F46"/>
    <w:rsid w:val="00E51F96"/>
    <w:rsid w:val="00E637BF"/>
    <w:rsid w:val="00E71E17"/>
    <w:rsid w:val="00E73C4A"/>
    <w:rsid w:val="00E7533B"/>
    <w:rsid w:val="00E75EF2"/>
    <w:rsid w:val="00E85C77"/>
    <w:rsid w:val="00E86E59"/>
    <w:rsid w:val="00E90755"/>
    <w:rsid w:val="00E9249F"/>
    <w:rsid w:val="00E94D22"/>
    <w:rsid w:val="00E94F9A"/>
    <w:rsid w:val="00E95028"/>
    <w:rsid w:val="00EA500F"/>
    <w:rsid w:val="00EB19D2"/>
    <w:rsid w:val="00EB2814"/>
    <w:rsid w:val="00EC07E9"/>
    <w:rsid w:val="00EC20A6"/>
    <w:rsid w:val="00ED5F83"/>
    <w:rsid w:val="00EF551C"/>
    <w:rsid w:val="00F021B8"/>
    <w:rsid w:val="00F06E6F"/>
    <w:rsid w:val="00F14B48"/>
    <w:rsid w:val="00F16784"/>
    <w:rsid w:val="00F21D82"/>
    <w:rsid w:val="00F26EA8"/>
    <w:rsid w:val="00F27078"/>
    <w:rsid w:val="00F3517B"/>
    <w:rsid w:val="00F50EDA"/>
    <w:rsid w:val="00F51C2B"/>
    <w:rsid w:val="00F600C2"/>
    <w:rsid w:val="00F60569"/>
    <w:rsid w:val="00F62160"/>
    <w:rsid w:val="00F64D06"/>
    <w:rsid w:val="00F6625A"/>
    <w:rsid w:val="00F70BC5"/>
    <w:rsid w:val="00F80986"/>
    <w:rsid w:val="00F82D61"/>
    <w:rsid w:val="00F84AAA"/>
    <w:rsid w:val="00F9207F"/>
    <w:rsid w:val="00FB1523"/>
    <w:rsid w:val="00FB61AC"/>
    <w:rsid w:val="00FD7A7A"/>
    <w:rsid w:val="00FE087C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7C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paragraph" w:styleId="a4">
    <w:name w:val="endnote text"/>
    <w:basedOn w:val="a"/>
    <w:link w:val="Char"/>
    <w:uiPriority w:val="99"/>
    <w:semiHidden/>
    <w:unhideWhenUsed/>
    <w:pPr>
      <w:snapToGrid w:val="0"/>
      <w:jc w:val="left"/>
    </w:pPr>
  </w:style>
  <w:style w:type="character" w:customStyle="1" w:styleId="Char">
    <w:name w:val="미주 텍스트 Char"/>
    <w:basedOn w:val="a0"/>
    <w:link w:val="a4"/>
    <w:uiPriority w:val="99"/>
    <w:semiHidden/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</w:style>
  <w:style w:type="paragraph" w:styleId="a8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Char2"/>
    <w:uiPriority w:val="99"/>
    <w:semiHidden/>
    <w:unhideWhenUsed/>
    <w:pPr>
      <w:snapToGrid w:val="0"/>
      <w:jc w:val="left"/>
    </w:pPr>
  </w:style>
  <w:style w:type="character" w:customStyle="1" w:styleId="Char2">
    <w:name w:val="각주 텍스트 Char"/>
    <w:basedOn w:val="a0"/>
    <w:link w:val="aa"/>
    <w:uiPriority w:val="99"/>
    <w:semiHidden/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Char">
    <w:name w:val="제목 1 Char"/>
    <w:basedOn w:val="a0"/>
    <w:link w:val="1"/>
    <w:uiPriority w:val="9"/>
    <w:rPr>
      <w:rFonts w:ascii="굴림" w:eastAsia="굴림" w:hAnsi="굴림" w:cs="굴림"/>
      <w:b/>
      <w:bCs/>
      <w:kern w:val="36"/>
      <w:sz w:val="48"/>
      <w:szCs w:val="48"/>
    </w:rPr>
  </w:style>
  <w:style w:type="paragraph" w:styleId="ac">
    <w:name w:val="caption"/>
    <w:basedOn w:val="a"/>
    <w:next w:val="a"/>
    <w:uiPriority w:val="35"/>
    <w:unhideWhenUsed/>
    <w:qFormat/>
    <w:rPr>
      <w:b/>
      <w:bCs/>
      <w:szCs w:val="20"/>
    </w:rPr>
  </w:style>
  <w:style w:type="paragraph" w:customStyle="1" w:styleId="ad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e">
    <w:name w:val="각주"/>
    <w:basedOn w:val="a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customStyle="1" w:styleId="10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11">
    <w:name w:val="수정1"/>
    <w:hidden/>
    <w:uiPriority w:val="99"/>
    <w:semiHidden/>
    <w:pPr>
      <w:spacing w:after="0" w:line="240" w:lineRule="auto"/>
      <w:jc w:val="left"/>
    </w:pPr>
  </w:style>
  <w:style w:type="paragraph" w:styleId="af1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2">
    <w:name w:val="확인되지 않은 멘션2"/>
    <w:basedOn w:val="a0"/>
    <w:uiPriority w:val="99"/>
    <w:semiHidden/>
    <w:unhideWhenUsed/>
    <w:rsid w:val="002055A9"/>
    <w:rPr>
      <w:color w:val="605E5C"/>
      <w:shd w:val="clear" w:color="auto" w:fill="E1DFDD"/>
    </w:rPr>
  </w:style>
  <w:style w:type="paragraph" w:styleId="af2">
    <w:name w:val="Balloon Text"/>
    <w:basedOn w:val="a"/>
    <w:link w:val="Char3"/>
    <w:uiPriority w:val="99"/>
    <w:semiHidden/>
    <w:unhideWhenUsed/>
    <w:rsid w:val="000943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094328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line number"/>
    <w:basedOn w:val="a0"/>
    <w:uiPriority w:val="99"/>
    <w:semiHidden/>
    <w:unhideWhenUsed/>
    <w:rsid w:val="0053217D"/>
  </w:style>
  <w:style w:type="character" w:styleId="af4">
    <w:name w:val="Unresolved Mention"/>
    <w:basedOn w:val="a0"/>
    <w:uiPriority w:val="99"/>
    <w:semiHidden/>
    <w:unhideWhenUsed/>
    <w:rsid w:val="009F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C73B-E646-4E87-94C4-7530DF30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2023-01-17T01:10:00Z</cp:lastPrinted>
  <dcterms:created xsi:type="dcterms:W3CDTF">2023-10-27T08:06:00Z</dcterms:created>
  <dcterms:modified xsi:type="dcterms:W3CDTF">2023-10-27T08:06:00Z</dcterms:modified>
  <cp:version>1000.0100.01</cp:version>
</cp:coreProperties>
</file>