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E1" w:rsidRPr="009F1C3F" w:rsidRDefault="005F0269" w:rsidP="00285DE1">
      <w:pPr>
        <w:adjustRightInd w:val="0"/>
        <w:ind w:left="120" w:hangingChars="50" w:hanging="120"/>
        <w:rPr>
          <w:lang w:eastAsia="ko-KR"/>
        </w:rPr>
      </w:pPr>
      <w:r>
        <w:rPr>
          <w:rFonts w:eastAsia="돋움"/>
          <w:bCs/>
        </w:rPr>
        <w:t>Supplementary Materia</w:t>
      </w:r>
      <w:bookmarkStart w:id="0" w:name="_GoBack"/>
      <w:bookmarkEnd w:id="0"/>
      <w:r>
        <w:rPr>
          <w:rFonts w:eastAsia="돋움"/>
          <w:bCs/>
        </w:rPr>
        <w:t xml:space="preserve">l </w:t>
      </w:r>
      <w:r w:rsidR="00285DE1" w:rsidRPr="009F1C3F">
        <w:rPr>
          <w:lang w:eastAsia="ko-KR"/>
        </w:rPr>
        <w:t xml:space="preserve">4. Association of blood pressure measured in the sitting, supine, and standing positions with carotid intima-media thickness in </w:t>
      </w:r>
      <w:r w:rsidR="00510C0D">
        <w:rPr>
          <w:lang w:eastAsia="ko-KR"/>
        </w:rPr>
        <w:t>592</w:t>
      </w:r>
      <w:r w:rsidR="00285DE1" w:rsidRPr="009F1C3F">
        <w:rPr>
          <w:lang w:eastAsia="ko-KR"/>
        </w:rPr>
        <w:t xml:space="preserve"> participants </w:t>
      </w:r>
      <w:r w:rsidR="00510C0D">
        <w:rPr>
          <w:lang w:eastAsia="ko-KR"/>
        </w:rPr>
        <w:t xml:space="preserve">aged </w:t>
      </w:r>
      <w:r w:rsidR="00285DE1" w:rsidRPr="009F1C3F">
        <w:rPr>
          <w:lang w:eastAsia="ko-KR"/>
        </w:rPr>
        <w:t xml:space="preserve">65 years </w:t>
      </w:r>
      <w:r w:rsidR="00510C0D">
        <w:rPr>
          <w:lang w:eastAsia="ko-KR"/>
        </w:rPr>
        <w:t xml:space="preserve">or older </w:t>
      </w:r>
      <w:r w:rsidR="00285DE1" w:rsidRPr="009F1C3F">
        <w:rPr>
          <w:lang w:eastAsia="ko-KR"/>
        </w:rPr>
        <w:t>who were free of diagnosed cardiovascular disease</w:t>
      </w:r>
    </w:p>
    <w:tbl>
      <w:tblPr>
        <w:tblW w:w="1275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9"/>
        <w:gridCol w:w="2465"/>
        <w:gridCol w:w="1701"/>
        <w:gridCol w:w="1985"/>
        <w:gridCol w:w="2268"/>
        <w:gridCol w:w="3260"/>
      </w:tblGrid>
      <w:tr w:rsidR="00285DE1" w:rsidRPr="009F1C3F" w:rsidTr="00EB7E1F">
        <w:trPr>
          <w:trHeight w:val="345"/>
        </w:trPr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DE1" w:rsidRPr="009F1C3F" w:rsidRDefault="00285DE1" w:rsidP="00EB7E1F">
            <w:pPr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>Positions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DE1" w:rsidRPr="009F1C3F" w:rsidRDefault="00285DE1" w:rsidP="00EB7E1F">
            <w:pPr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>Blood pressure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DE1" w:rsidRPr="009F1C3F" w:rsidRDefault="00285DE1" w:rsidP="00EB7E1F">
            <w:pPr>
              <w:jc w:val="center"/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>Number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DE1" w:rsidRPr="009F1C3F" w:rsidRDefault="00285DE1" w:rsidP="00EB7E1F">
            <w:pPr>
              <w:jc w:val="center"/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 xml:space="preserve">Mean IMT </w:t>
            </w:r>
            <w:proofErr w:type="spellStart"/>
            <w:r w:rsidRPr="009F1C3F">
              <w:rPr>
                <w:rFonts w:eastAsia="맑은 고딕"/>
                <w:lang w:eastAsia="ko-KR"/>
              </w:rPr>
              <w:t>scores</w:t>
            </w:r>
            <w:r w:rsidRPr="009F1C3F">
              <w:rPr>
                <w:rFonts w:eastAsia="맑은 고딕"/>
                <w:vertAlign w:val="superscript"/>
                <w:lang w:eastAsia="ko-KR"/>
              </w:rPr>
              <w:t>b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85DE1" w:rsidRPr="009F1C3F" w:rsidRDefault="00285DE1" w:rsidP="00EB7E1F">
            <w:pPr>
              <w:jc w:val="center"/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 xml:space="preserve"> Coefficient estimates (95% CI) for mean IMT </w:t>
            </w:r>
            <w:proofErr w:type="spellStart"/>
            <w:r w:rsidRPr="009F1C3F">
              <w:rPr>
                <w:rFonts w:eastAsia="맑은 고딕"/>
                <w:lang w:eastAsia="ko-KR"/>
              </w:rPr>
              <w:t>scores</w:t>
            </w:r>
            <w:r w:rsidRPr="009F1C3F">
              <w:rPr>
                <w:rFonts w:eastAsia="맑은 고딕"/>
                <w:vertAlign w:val="superscript"/>
                <w:lang w:eastAsia="ko-KR"/>
              </w:rPr>
              <w:t>b</w:t>
            </w:r>
            <w:proofErr w:type="spellEnd"/>
          </w:p>
        </w:tc>
      </w:tr>
      <w:tr w:rsidR="00285DE1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E1" w:rsidRPr="009F1C3F" w:rsidRDefault="00285DE1" w:rsidP="00EB7E1F">
            <w:pPr>
              <w:rPr>
                <w:rFonts w:eastAsia="맑은 고딕"/>
                <w:lang w:eastAsia="ko-KR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DE1" w:rsidRPr="009F1C3F" w:rsidRDefault="00285DE1" w:rsidP="00EB7E1F">
            <w:pPr>
              <w:rPr>
                <w:rFonts w:eastAsia="맑은 고딕"/>
                <w:lang w:eastAsia="ko-KR"/>
              </w:rPr>
            </w:pPr>
            <w:proofErr w:type="spellStart"/>
            <w:r w:rsidRPr="009F1C3F">
              <w:rPr>
                <w:rFonts w:eastAsia="맑은 고딕"/>
                <w:lang w:eastAsia="ko-KR"/>
              </w:rPr>
              <w:t>classification</w:t>
            </w:r>
            <w:r w:rsidRPr="009F1C3F">
              <w:rPr>
                <w:rFonts w:eastAsia="맑은 고딕"/>
                <w:vertAlign w:val="superscript"/>
                <w:lang w:eastAsia="ko-KR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E1" w:rsidRPr="009F1C3F" w:rsidRDefault="00285DE1" w:rsidP="00EB7E1F">
            <w:pPr>
              <w:jc w:val="center"/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>of participants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E1" w:rsidRPr="009F1C3F" w:rsidRDefault="00285DE1" w:rsidP="00EB7E1F">
            <w:pPr>
              <w:jc w:val="center"/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>Mean (SD)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E1" w:rsidRPr="009F1C3F" w:rsidRDefault="00285DE1" w:rsidP="00EB7E1F">
            <w:pPr>
              <w:jc w:val="center"/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>Age-adjusted model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DE1" w:rsidRPr="009F1C3F" w:rsidRDefault="00285DE1" w:rsidP="00EB7E1F">
            <w:pPr>
              <w:jc w:val="center"/>
              <w:rPr>
                <w:rFonts w:eastAsia="맑은 고딕"/>
                <w:lang w:eastAsia="ko-KR"/>
              </w:rPr>
            </w:pPr>
            <w:r w:rsidRPr="009F1C3F">
              <w:rPr>
                <w:rFonts w:eastAsia="맑은 고딕"/>
                <w:lang w:eastAsia="ko-KR"/>
              </w:rPr>
              <w:t>Multiple model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r w:rsidRPr="009F1C3F">
              <w:t>Sitting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</w:t>
            </w:r>
            <w:r>
              <w:t>1</w:t>
            </w:r>
            <w:r w:rsidRPr="009F1C3F">
              <w:t>.</w:t>
            </w:r>
            <w:r>
              <w:t>1</w:t>
            </w:r>
            <w:r w:rsidRPr="009F1C3F">
              <w:t xml:space="preserve"> (</w:t>
            </w:r>
            <w:r>
              <w:t>8.0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reference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reference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High normal/pre-HTN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71.</w:t>
            </w:r>
            <w:r>
              <w:t>1</w:t>
            </w:r>
            <w:r w:rsidRPr="009F1C3F">
              <w:t xml:space="preserve"> (</w:t>
            </w:r>
            <w:r>
              <w:t>7.4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B42AD3">
            <w:pPr>
              <w:jc w:val="center"/>
            </w:pPr>
            <w:r w:rsidRPr="009F1C3F">
              <w:t>0.</w:t>
            </w:r>
            <w:r>
              <w:t>0</w:t>
            </w:r>
            <w:r w:rsidR="00B42AD3">
              <w:t>4</w:t>
            </w:r>
            <w:r w:rsidRPr="009F1C3F">
              <w:t xml:space="preserve"> (-</w:t>
            </w:r>
            <w:r>
              <w:t>1</w:t>
            </w:r>
            <w:r w:rsidRPr="009F1C3F">
              <w:t>.</w:t>
            </w:r>
            <w:r>
              <w:t>59</w:t>
            </w:r>
            <w:r w:rsidRPr="009F1C3F">
              <w:t xml:space="preserve">, </w:t>
            </w:r>
            <w:r>
              <w:t>1</w:t>
            </w:r>
            <w:r w:rsidRPr="009F1C3F">
              <w:t>.</w:t>
            </w:r>
            <w:r>
              <w:t>67</w:t>
            </w:r>
            <w:r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B42AD3">
            <w:pPr>
              <w:jc w:val="center"/>
            </w:pPr>
            <w:r w:rsidRPr="009F1C3F">
              <w:t>0.</w:t>
            </w:r>
            <w:r>
              <w:t>0</w:t>
            </w:r>
            <w:r w:rsidR="00B42AD3">
              <w:t>9</w:t>
            </w:r>
            <w:r w:rsidRPr="009F1C3F">
              <w:t xml:space="preserve"> (-</w:t>
            </w:r>
            <w:r>
              <w:t>1</w:t>
            </w:r>
            <w:r w:rsidRPr="009F1C3F">
              <w:t>.</w:t>
            </w:r>
            <w:r>
              <w:t>55</w:t>
            </w:r>
            <w:r w:rsidRPr="009F1C3F">
              <w:t xml:space="preserve">, </w:t>
            </w:r>
            <w:r>
              <w:t>1</w:t>
            </w:r>
            <w:r w:rsidRPr="009F1C3F">
              <w:t>.</w:t>
            </w:r>
            <w:r>
              <w:t>73</w:t>
            </w:r>
            <w:r w:rsidRPr="009F1C3F">
              <w:t>)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Grade 1 HTN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</w:t>
            </w:r>
            <w:r>
              <w:t>1.8</w:t>
            </w:r>
            <w:r w:rsidRPr="009F1C3F">
              <w:t xml:space="preserve"> (7.</w:t>
            </w:r>
            <w:r>
              <w:t>2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0.</w:t>
            </w:r>
            <w:r w:rsidR="00B42AD3">
              <w:t>77</w:t>
            </w:r>
            <w:r w:rsidRPr="009F1C3F">
              <w:t xml:space="preserve"> (-</w:t>
            </w:r>
            <w:r>
              <w:t>1.00</w:t>
            </w:r>
            <w:r w:rsidRPr="009F1C3F">
              <w:t xml:space="preserve">, </w:t>
            </w:r>
            <w:r>
              <w:t>2.55</w:t>
            </w:r>
            <w:r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0.</w:t>
            </w:r>
            <w:r w:rsidR="00B42AD3">
              <w:t>84</w:t>
            </w:r>
            <w:r w:rsidRPr="009F1C3F">
              <w:t xml:space="preserve"> (-</w:t>
            </w:r>
            <w:r>
              <w:t>0.96</w:t>
            </w:r>
            <w:r w:rsidRPr="009F1C3F">
              <w:t xml:space="preserve">, </w:t>
            </w:r>
            <w:r>
              <w:t>2.64</w:t>
            </w:r>
            <w:r w:rsidRPr="009F1C3F">
              <w:t>)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Grade 2 HTN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</w:t>
            </w:r>
            <w:r>
              <w:t>0</w:t>
            </w:r>
            <w:r w:rsidRPr="009F1C3F">
              <w:t>.</w:t>
            </w:r>
            <w:r>
              <w:t>5</w:t>
            </w:r>
            <w:r w:rsidRPr="009F1C3F">
              <w:t xml:space="preserve"> (8.1)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-0.</w:t>
            </w:r>
            <w:r w:rsidR="00B42AD3">
              <w:t>57</w:t>
            </w:r>
            <w:r w:rsidRPr="009F1C3F">
              <w:t xml:space="preserve"> (-</w:t>
            </w:r>
            <w:r>
              <w:t>2</w:t>
            </w:r>
            <w:r w:rsidRPr="009F1C3F">
              <w:t>.</w:t>
            </w:r>
            <w:r>
              <w:t>86</w:t>
            </w:r>
            <w:r w:rsidRPr="009F1C3F">
              <w:t xml:space="preserve">, </w:t>
            </w:r>
            <w:r>
              <w:t>1</w:t>
            </w:r>
            <w:r w:rsidRPr="009F1C3F">
              <w:t>.</w:t>
            </w:r>
            <w:r>
              <w:t>71</w:t>
            </w:r>
            <w:r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-0.</w:t>
            </w:r>
            <w:r w:rsidR="00B42AD3">
              <w:t>32</w:t>
            </w:r>
            <w:r w:rsidRPr="009F1C3F">
              <w:t xml:space="preserve"> (-</w:t>
            </w:r>
            <w:r>
              <w:t>2</w:t>
            </w:r>
            <w:r w:rsidRPr="009F1C3F">
              <w:t>.</w:t>
            </w:r>
            <w:r>
              <w:t>64</w:t>
            </w:r>
            <w:r w:rsidRPr="009F1C3F">
              <w:t xml:space="preserve">, </w:t>
            </w:r>
            <w:r>
              <w:t>2.01</w:t>
            </w:r>
            <w:r w:rsidRPr="009F1C3F">
              <w:t>)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r w:rsidRPr="009F1C3F">
              <w:t>Supine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70.</w:t>
            </w:r>
            <w:r>
              <w:t>5</w:t>
            </w:r>
            <w:r w:rsidRPr="009F1C3F">
              <w:t xml:space="preserve"> (</w:t>
            </w:r>
            <w:r>
              <w:t>7</w:t>
            </w:r>
            <w:r w:rsidRPr="009F1C3F">
              <w:t>.</w:t>
            </w:r>
            <w:r>
              <w:t>8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reference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reference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High normal/pre-HTN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71.</w:t>
            </w:r>
            <w:r>
              <w:t>5</w:t>
            </w:r>
            <w:r w:rsidRPr="009F1C3F">
              <w:t xml:space="preserve"> (7.</w:t>
            </w:r>
            <w:r>
              <w:t>6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B42AD3" w:rsidP="00F12622">
            <w:pPr>
              <w:jc w:val="center"/>
            </w:pPr>
            <w:r>
              <w:t>1.04</w:t>
            </w:r>
            <w:r w:rsidR="00F12622" w:rsidRPr="009F1C3F">
              <w:t xml:space="preserve"> (-</w:t>
            </w:r>
            <w:r w:rsidR="00F12622">
              <w:t>0</w:t>
            </w:r>
            <w:r w:rsidR="00F12622" w:rsidRPr="009F1C3F">
              <w:t>.</w:t>
            </w:r>
            <w:r w:rsidR="00F12622">
              <w:t>38</w:t>
            </w:r>
            <w:r w:rsidR="00F12622" w:rsidRPr="009F1C3F">
              <w:t xml:space="preserve">, </w:t>
            </w:r>
            <w:r w:rsidR="00F12622">
              <w:t>2</w:t>
            </w:r>
            <w:r w:rsidR="00F12622" w:rsidRPr="009F1C3F">
              <w:t>.</w:t>
            </w:r>
            <w:r w:rsidR="00F12622">
              <w:t>46</w:t>
            </w:r>
            <w:r w:rsidR="00F12622"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B42AD3" w:rsidP="00F12622">
            <w:pPr>
              <w:jc w:val="center"/>
            </w:pPr>
            <w:r>
              <w:t>1</w:t>
            </w:r>
            <w:r w:rsidR="00F12622" w:rsidRPr="009F1C3F">
              <w:t>.</w:t>
            </w:r>
            <w:r>
              <w:t>12</w:t>
            </w:r>
            <w:r w:rsidR="00F12622" w:rsidRPr="009F1C3F">
              <w:t xml:space="preserve"> (-</w:t>
            </w:r>
            <w:r w:rsidR="00F12622">
              <w:t>0</w:t>
            </w:r>
            <w:r w:rsidR="00F12622" w:rsidRPr="009F1C3F">
              <w:t>.</w:t>
            </w:r>
            <w:r w:rsidR="00F12622">
              <w:t>31</w:t>
            </w:r>
            <w:r w:rsidR="00F12622" w:rsidRPr="009F1C3F">
              <w:t xml:space="preserve">, </w:t>
            </w:r>
            <w:r w:rsidR="00F12622">
              <w:t>2</w:t>
            </w:r>
            <w:r w:rsidR="00F12622" w:rsidRPr="009F1C3F">
              <w:t>.</w:t>
            </w:r>
            <w:r w:rsidR="00F12622">
              <w:t>55</w:t>
            </w:r>
            <w:r w:rsidR="00F12622" w:rsidRPr="009F1C3F">
              <w:t>)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Grade 1 HTN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</w:t>
            </w:r>
            <w:r>
              <w:t>1</w:t>
            </w:r>
            <w:r w:rsidRPr="009F1C3F">
              <w:t>.</w:t>
            </w:r>
            <w:r>
              <w:t>4</w:t>
            </w:r>
            <w:r w:rsidRPr="009F1C3F">
              <w:t xml:space="preserve"> (7.</w:t>
            </w:r>
            <w:r>
              <w:t>1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0.</w:t>
            </w:r>
            <w:r w:rsidR="00B42AD3">
              <w:t>97</w:t>
            </w:r>
            <w:r w:rsidRPr="009F1C3F">
              <w:t xml:space="preserve"> (-</w:t>
            </w:r>
            <w:r>
              <w:t>0.77</w:t>
            </w:r>
            <w:r w:rsidRPr="009F1C3F">
              <w:t xml:space="preserve">, </w:t>
            </w:r>
            <w:r>
              <w:t>2.71</w:t>
            </w:r>
            <w:r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B42AD3" w:rsidP="00F12622">
            <w:pPr>
              <w:jc w:val="center"/>
            </w:pPr>
            <w:r>
              <w:t>1</w:t>
            </w:r>
            <w:r w:rsidR="00F12622">
              <w:t>.</w:t>
            </w:r>
            <w:r>
              <w:t>05</w:t>
            </w:r>
            <w:r w:rsidR="00F12622" w:rsidRPr="009F1C3F">
              <w:t xml:space="preserve"> (-</w:t>
            </w:r>
            <w:r w:rsidR="00F12622">
              <w:t>0.70</w:t>
            </w:r>
            <w:r w:rsidR="00F12622" w:rsidRPr="009F1C3F">
              <w:t xml:space="preserve">, </w:t>
            </w:r>
            <w:r w:rsidR="00F12622">
              <w:t>2.80</w:t>
            </w:r>
            <w:r w:rsidR="00F12622" w:rsidRPr="009F1C3F">
              <w:t>)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Grade 2 HTN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72.9 (</w:t>
            </w:r>
            <w:r>
              <w:t>7</w:t>
            </w:r>
            <w:r w:rsidRPr="009F1C3F">
              <w:t>.</w:t>
            </w:r>
            <w:r>
              <w:t>8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B42AD3" w:rsidP="00F12622">
            <w:pPr>
              <w:jc w:val="center"/>
            </w:pPr>
            <w:r>
              <w:t>2.39</w:t>
            </w:r>
            <w:r w:rsidR="00F12622" w:rsidRPr="009F1C3F">
              <w:t xml:space="preserve"> (-</w:t>
            </w:r>
            <w:r w:rsidR="00F12622">
              <w:t>0</w:t>
            </w:r>
            <w:r w:rsidR="00F12622" w:rsidRPr="009F1C3F">
              <w:t>.</w:t>
            </w:r>
            <w:r w:rsidR="00F12622">
              <w:t>48</w:t>
            </w:r>
            <w:r w:rsidR="00F12622" w:rsidRPr="009F1C3F">
              <w:t xml:space="preserve">, </w:t>
            </w:r>
            <w:r w:rsidR="00F12622">
              <w:t>5</w:t>
            </w:r>
            <w:r w:rsidR="00F12622" w:rsidRPr="009F1C3F">
              <w:t>.</w:t>
            </w:r>
            <w:r w:rsidR="00F12622">
              <w:t>26</w:t>
            </w:r>
            <w:r w:rsidR="00F12622"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B42AD3" w:rsidP="00F12622">
            <w:pPr>
              <w:jc w:val="center"/>
            </w:pPr>
            <w:r>
              <w:t>2</w:t>
            </w:r>
            <w:r w:rsidR="00F12622">
              <w:t>.</w:t>
            </w:r>
            <w:r>
              <w:t>74</w:t>
            </w:r>
            <w:r w:rsidR="00F12622" w:rsidRPr="009F1C3F">
              <w:t xml:space="preserve"> (-</w:t>
            </w:r>
            <w:r w:rsidR="00F12622">
              <w:t>0</w:t>
            </w:r>
            <w:r w:rsidR="00F12622" w:rsidRPr="009F1C3F">
              <w:t>.</w:t>
            </w:r>
            <w:r w:rsidR="00F12622">
              <w:t>17</w:t>
            </w:r>
            <w:r w:rsidR="00F12622" w:rsidRPr="009F1C3F">
              <w:t xml:space="preserve">, </w:t>
            </w:r>
            <w:r w:rsidR="00F12622">
              <w:t>5</w:t>
            </w:r>
            <w:r w:rsidR="00F12622" w:rsidRPr="009F1C3F">
              <w:t>.</w:t>
            </w:r>
            <w:r w:rsidR="00F12622">
              <w:t>64</w:t>
            </w:r>
            <w:r w:rsidR="00F12622" w:rsidRPr="009F1C3F">
              <w:t>)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r w:rsidRPr="009F1C3F">
              <w:t>Standing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</w:t>
            </w:r>
            <w:r>
              <w:t>1</w:t>
            </w:r>
            <w:r w:rsidRPr="009F1C3F">
              <w:t>.</w:t>
            </w:r>
            <w:r>
              <w:t>2</w:t>
            </w:r>
            <w:r w:rsidRPr="009F1C3F">
              <w:t xml:space="preserve"> (</w:t>
            </w:r>
            <w:r>
              <w:t>7.9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reference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reference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High normal/pre-HTN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</w:t>
            </w:r>
            <w:r>
              <w:t>1</w:t>
            </w:r>
            <w:r w:rsidRPr="009F1C3F">
              <w:t>.</w:t>
            </w:r>
            <w:r>
              <w:t>0</w:t>
            </w:r>
            <w:r w:rsidRPr="009F1C3F">
              <w:t xml:space="preserve"> (7.</w:t>
            </w:r>
            <w:r>
              <w:t>5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-0.</w:t>
            </w:r>
            <w:r w:rsidR="00B42AD3">
              <w:t>19</w:t>
            </w:r>
            <w:r w:rsidRPr="009F1C3F">
              <w:t xml:space="preserve"> (-</w:t>
            </w:r>
            <w:r>
              <w:t>1</w:t>
            </w:r>
            <w:r w:rsidRPr="009F1C3F">
              <w:t>.</w:t>
            </w:r>
            <w:r>
              <w:t>67</w:t>
            </w:r>
            <w:r w:rsidRPr="009F1C3F">
              <w:t xml:space="preserve">, </w:t>
            </w:r>
            <w:r>
              <w:t>1</w:t>
            </w:r>
            <w:r w:rsidRPr="009F1C3F">
              <w:t>.</w:t>
            </w:r>
            <w:r>
              <w:t>29</w:t>
            </w:r>
            <w:r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B42AD3">
            <w:pPr>
              <w:jc w:val="center"/>
            </w:pPr>
            <w:r>
              <w:t>0.</w:t>
            </w:r>
            <w:r w:rsidR="00B42AD3">
              <w:t>06</w:t>
            </w:r>
            <w:r>
              <w:t xml:space="preserve"> (</w:t>
            </w:r>
            <w:r w:rsidRPr="009F1C3F">
              <w:t>-</w:t>
            </w:r>
            <w:r>
              <w:t>1</w:t>
            </w:r>
            <w:r w:rsidRPr="009F1C3F">
              <w:t>.</w:t>
            </w:r>
            <w:r>
              <w:t>44</w:t>
            </w:r>
            <w:r w:rsidRPr="009F1C3F">
              <w:t xml:space="preserve">, </w:t>
            </w:r>
            <w:r>
              <w:t>1</w:t>
            </w:r>
            <w:r w:rsidRPr="009F1C3F">
              <w:t>.</w:t>
            </w:r>
            <w:r>
              <w:t>55</w:t>
            </w:r>
            <w:r w:rsidRPr="009F1C3F">
              <w:t>)</w:t>
            </w:r>
          </w:p>
        </w:tc>
      </w:tr>
      <w:tr w:rsidR="00F12622" w:rsidRPr="009F1C3F" w:rsidTr="00EB7E1F">
        <w:trPr>
          <w:trHeight w:val="33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Grade 1 HTN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71.</w:t>
            </w:r>
            <w:r>
              <w:t>8</w:t>
            </w:r>
            <w:r w:rsidRPr="009F1C3F">
              <w:t xml:space="preserve"> (7.</w:t>
            </w:r>
            <w:r>
              <w:t>5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0.</w:t>
            </w:r>
            <w:r w:rsidR="00B42AD3">
              <w:t>63</w:t>
            </w:r>
            <w:r w:rsidRPr="009F1C3F">
              <w:t xml:space="preserve"> (-</w:t>
            </w:r>
            <w:r>
              <w:t>1.08</w:t>
            </w:r>
            <w:r w:rsidRPr="009F1C3F">
              <w:t xml:space="preserve">, </w:t>
            </w:r>
            <w:r>
              <w:t>2.34</w:t>
            </w:r>
            <w:r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0.</w:t>
            </w:r>
            <w:r w:rsidR="00B42AD3">
              <w:t>87</w:t>
            </w:r>
            <w:r>
              <w:t xml:space="preserve"> </w:t>
            </w:r>
            <w:r w:rsidRPr="009F1C3F">
              <w:t>(-</w:t>
            </w:r>
            <w:r>
              <w:t>0.88</w:t>
            </w:r>
            <w:r w:rsidRPr="009F1C3F">
              <w:t xml:space="preserve">, </w:t>
            </w:r>
            <w:r>
              <w:t>2.63</w:t>
            </w:r>
            <w:r w:rsidRPr="009F1C3F">
              <w:t>)</w:t>
            </w:r>
          </w:p>
        </w:tc>
      </w:tr>
      <w:tr w:rsidR="00F12622" w:rsidRPr="009F1C3F" w:rsidTr="00EB7E1F">
        <w:trPr>
          <w:trHeight w:val="345"/>
        </w:trPr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12622" w:rsidRPr="009F1C3F" w:rsidRDefault="00F12622" w:rsidP="00F12622"/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2622" w:rsidRPr="009F1C3F" w:rsidRDefault="00F12622" w:rsidP="00F12622">
            <w:pPr>
              <w:jc w:val="both"/>
            </w:pPr>
            <w:r w:rsidRPr="009F1C3F">
              <w:t>Grade 2 HTN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 w:rsidRPr="009F1C3F">
              <w:t>71.</w:t>
            </w:r>
            <w:r>
              <w:t>0</w:t>
            </w:r>
            <w:r w:rsidRPr="009F1C3F">
              <w:t xml:space="preserve"> (</w:t>
            </w:r>
            <w:r>
              <w:t>7</w:t>
            </w:r>
            <w:r w:rsidRPr="009F1C3F">
              <w:t>.</w:t>
            </w:r>
            <w:r>
              <w:t>1</w:t>
            </w:r>
            <w:r w:rsidRPr="009F1C3F"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12622" w:rsidRPr="009F1C3F" w:rsidRDefault="00F12622" w:rsidP="00B42AD3">
            <w:pPr>
              <w:jc w:val="center"/>
            </w:pPr>
            <w:r>
              <w:t>-0.</w:t>
            </w:r>
            <w:r w:rsidR="00B42AD3">
              <w:t>10</w:t>
            </w:r>
            <w:r w:rsidRPr="009F1C3F">
              <w:t xml:space="preserve"> (-</w:t>
            </w:r>
            <w:r>
              <w:t>2</w:t>
            </w:r>
            <w:r w:rsidRPr="009F1C3F">
              <w:t>.</w:t>
            </w:r>
            <w:r>
              <w:t>49</w:t>
            </w:r>
            <w:r w:rsidRPr="009F1C3F">
              <w:t xml:space="preserve">, </w:t>
            </w:r>
            <w:r>
              <w:t>2.28</w:t>
            </w:r>
            <w:r w:rsidRPr="009F1C3F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12622" w:rsidRPr="009F1C3F" w:rsidRDefault="00F12622" w:rsidP="00F12622">
            <w:pPr>
              <w:jc w:val="center"/>
            </w:pPr>
            <w:r>
              <w:t>0.</w:t>
            </w:r>
            <w:r w:rsidR="00B42AD3">
              <w:t>29</w:t>
            </w:r>
            <w:r w:rsidRPr="009F1C3F">
              <w:t xml:space="preserve"> (-</w:t>
            </w:r>
            <w:r>
              <w:t>2</w:t>
            </w:r>
            <w:r w:rsidRPr="009F1C3F">
              <w:t>.</w:t>
            </w:r>
            <w:r>
              <w:t>14</w:t>
            </w:r>
            <w:r w:rsidRPr="009F1C3F">
              <w:t xml:space="preserve">, </w:t>
            </w:r>
            <w:r>
              <w:t>2.73</w:t>
            </w:r>
            <w:r w:rsidRPr="009F1C3F">
              <w:t>)</w:t>
            </w:r>
          </w:p>
        </w:tc>
      </w:tr>
    </w:tbl>
    <w:p w:rsidR="00285DE1" w:rsidRPr="009F1C3F" w:rsidRDefault="00285DE1" w:rsidP="00285DE1">
      <w:pPr>
        <w:adjustRightInd w:val="0"/>
        <w:ind w:left="120" w:hangingChars="50" w:hanging="120"/>
        <w:rPr>
          <w:lang w:eastAsia="ko-KR"/>
        </w:rPr>
      </w:pPr>
      <w:r w:rsidRPr="009F1C3F">
        <w:rPr>
          <w:lang w:eastAsia="ko-KR"/>
        </w:rPr>
        <w:t>Abbreviations: CI, confidence interval; IMT, intima-media thickness; pre-HTN, prehypertension; HTN, hypertension</w:t>
      </w:r>
    </w:p>
    <w:p w:rsidR="00285DE1" w:rsidRPr="009F1C3F" w:rsidRDefault="00285DE1" w:rsidP="00285DE1">
      <w:pPr>
        <w:adjustRightInd w:val="0"/>
        <w:ind w:left="120" w:hangingChars="50" w:hanging="120"/>
        <w:rPr>
          <w:lang w:eastAsia="ko-KR"/>
        </w:rPr>
      </w:pPr>
      <w:r w:rsidRPr="009F1C3F">
        <w:rPr>
          <w:lang w:eastAsia="ko-KR"/>
        </w:rPr>
        <w:t>In the multivariate model, data were adjusted for age, sex, educational level (≤ 9 years or &gt; 9 years), body mass index, smoking status (never smoked, formerly smoked, smoking ≤ 10 cigarettes/day, 11-20 cigarettes/day, or &gt; 20 cigarettes/day), alcohol drinking status (abstained, consumption of alcohol &lt; 15g/day, 15-30g/day, or &gt; 30g/day), physical activity (quintiles of MET-hours/day), having depressive moods (no or yes), and presence of diabetes mellitus (no or yes).</w:t>
      </w:r>
    </w:p>
    <w:p w:rsidR="00285DE1" w:rsidRPr="009F1C3F" w:rsidRDefault="00285DE1" w:rsidP="00285DE1">
      <w:pPr>
        <w:adjustRightInd w:val="0"/>
        <w:ind w:left="120" w:hangingChars="50" w:hanging="120"/>
        <w:rPr>
          <w:lang w:eastAsia="ko-KR"/>
        </w:rPr>
      </w:pPr>
      <w:proofErr w:type="spellStart"/>
      <w:r w:rsidRPr="009F1C3F">
        <w:rPr>
          <w:vertAlign w:val="superscript"/>
          <w:lang w:eastAsia="ko-KR"/>
        </w:rPr>
        <w:t>a</w:t>
      </w:r>
      <w:r w:rsidRPr="009F1C3F">
        <w:rPr>
          <w:lang w:eastAsia="ko-KR"/>
        </w:rPr>
        <w:t>Its</w:t>
      </w:r>
      <w:proofErr w:type="spellEnd"/>
      <w:r w:rsidRPr="009F1C3F">
        <w:rPr>
          <w:lang w:eastAsia="ko-KR"/>
        </w:rPr>
        <w:t xml:space="preserve"> definition was indicated in table 1.</w:t>
      </w:r>
    </w:p>
    <w:p w:rsidR="00285DE1" w:rsidRPr="009F1C3F" w:rsidRDefault="00285DE1" w:rsidP="00285DE1">
      <w:pPr>
        <w:adjustRightInd w:val="0"/>
        <w:ind w:left="120" w:hangingChars="50" w:hanging="120"/>
        <w:rPr>
          <w:lang w:eastAsia="ko-KR"/>
        </w:rPr>
      </w:pPr>
      <w:proofErr w:type="spellStart"/>
      <w:r w:rsidRPr="009F1C3F">
        <w:rPr>
          <w:vertAlign w:val="superscript"/>
          <w:lang w:eastAsia="ko-KR"/>
        </w:rPr>
        <w:t>b</w:t>
      </w:r>
      <w:r w:rsidRPr="009F1C3F">
        <w:rPr>
          <w:lang w:eastAsia="ko-KR"/>
        </w:rPr>
        <w:t>Raw</w:t>
      </w:r>
      <w:proofErr w:type="spellEnd"/>
      <w:r w:rsidRPr="009F1C3F">
        <w:rPr>
          <w:lang w:eastAsia="ko-KR"/>
        </w:rPr>
        <w:t xml:space="preserve"> data of mean IMT scores were multiplied by 100.</w:t>
      </w:r>
    </w:p>
    <w:sectPr w:rsidR="00285DE1" w:rsidRPr="009F1C3F" w:rsidSect="00647E01">
      <w:pgSz w:w="15840" w:h="12240" w:orient="landscape" w:code="1"/>
      <w:pgMar w:top="1440" w:right="1440" w:bottom="1440" w:left="1440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70"/>
    <w:rsid w:val="000644C4"/>
    <w:rsid w:val="0013206D"/>
    <w:rsid w:val="001E0E80"/>
    <w:rsid w:val="00285DE1"/>
    <w:rsid w:val="003F3197"/>
    <w:rsid w:val="00472BDE"/>
    <w:rsid w:val="00477658"/>
    <w:rsid w:val="00483D6E"/>
    <w:rsid w:val="00510C0D"/>
    <w:rsid w:val="00554B70"/>
    <w:rsid w:val="00567DC0"/>
    <w:rsid w:val="005A20CA"/>
    <w:rsid w:val="005F0269"/>
    <w:rsid w:val="0063723E"/>
    <w:rsid w:val="00700CA3"/>
    <w:rsid w:val="00720DA6"/>
    <w:rsid w:val="00721233"/>
    <w:rsid w:val="00731CC1"/>
    <w:rsid w:val="008E23FB"/>
    <w:rsid w:val="009C57DF"/>
    <w:rsid w:val="009F1990"/>
    <w:rsid w:val="00B42AD3"/>
    <w:rsid w:val="00BD5F1D"/>
    <w:rsid w:val="00C21E9D"/>
    <w:rsid w:val="00D33E2E"/>
    <w:rsid w:val="00DE6D44"/>
    <w:rsid w:val="00E049EF"/>
    <w:rsid w:val="00F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2D84"/>
  <w15:chartTrackingRefBased/>
  <w15:docId w15:val="{352C5051-20DC-44D4-BD7C-941DED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B70"/>
    <w:pPr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F3AE-69B1-47BB-99D0-A59ED8CA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2023-08-17T02:32:00Z</dcterms:created>
  <dcterms:modified xsi:type="dcterms:W3CDTF">2023-08-17T02:32:00Z</dcterms:modified>
</cp:coreProperties>
</file>