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5DFF" w14:textId="01B947CF" w:rsidR="00BD4209" w:rsidRPr="00EE49E4" w:rsidRDefault="00963E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BD4209" w:rsidRPr="00EE49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D6C30" w:rsidRPr="00EE49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4209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4209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45626A" w:rsidRPr="00EE49E4">
        <w:rPr>
          <w:rFonts w:ascii="Times New Roman" w:hAnsi="Times New Roman" w:cs="Times New Roman"/>
          <w:sz w:val="24"/>
          <w:szCs w:val="24"/>
        </w:rPr>
        <w:t>speech and language disability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53"/>
      </w:tblGrid>
      <w:tr w:rsidR="0073092D" w:rsidRPr="00EE49E4" w14:paraId="00878BA2" w14:textId="77777777" w:rsidTr="00803BEE">
        <w:trPr>
          <w:trHeight w:val="522"/>
        </w:trPr>
        <w:tc>
          <w:tcPr>
            <w:tcW w:w="1654" w:type="dxa"/>
            <w:gridSpan w:val="2"/>
            <w:vAlign w:val="center"/>
          </w:tcPr>
          <w:p w14:paraId="19632AD1" w14:textId="3D694CC9" w:rsidR="0073092D" w:rsidRPr="00EE49E4" w:rsidRDefault="0073092D" w:rsidP="007309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53" w:type="dxa"/>
            <w:vMerge w:val="restart"/>
            <w:vAlign w:val="center"/>
          </w:tcPr>
          <w:p w14:paraId="0C6E5A36" w14:textId="771D13D2" w:rsidR="0073092D" w:rsidRPr="00EE49E4" w:rsidRDefault="0073092D" w:rsidP="00BD420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73092D" w:rsidRPr="00EE49E4" w14:paraId="7B04EA48" w14:textId="77777777" w:rsidTr="00803BEE">
        <w:trPr>
          <w:trHeight w:val="585"/>
        </w:trPr>
        <w:tc>
          <w:tcPr>
            <w:tcW w:w="717" w:type="dxa"/>
            <w:vAlign w:val="center"/>
          </w:tcPr>
          <w:p w14:paraId="40339D8F" w14:textId="7CE4933F" w:rsidR="0073092D" w:rsidRPr="00EE49E4" w:rsidRDefault="0073092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7" w:type="dxa"/>
            <w:vAlign w:val="center"/>
          </w:tcPr>
          <w:p w14:paraId="17304D7F" w14:textId="55DD53BF" w:rsidR="0073092D" w:rsidRPr="00EE49E4" w:rsidRDefault="0073092D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53" w:type="dxa"/>
            <w:vMerge/>
          </w:tcPr>
          <w:p w14:paraId="3319ACBF" w14:textId="77777777" w:rsidR="0073092D" w:rsidRPr="00EE49E4" w:rsidRDefault="0073092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A7AC1" w:rsidRPr="00EE49E4" w14:paraId="08E6D8D6" w14:textId="77777777" w:rsidTr="00803BEE">
        <w:trPr>
          <w:trHeight w:val="907"/>
        </w:trPr>
        <w:tc>
          <w:tcPr>
            <w:tcW w:w="717" w:type="dxa"/>
            <w:vMerge w:val="restart"/>
            <w:vAlign w:val="center"/>
          </w:tcPr>
          <w:p w14:paraId="6B047A4D" w14:textId="696F56EF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37" w:type="dxa"/>
            <w:vAlign w:val="center"/>
          </w:tcPr>
          <w:p w14:paraId="25D4BB82" w14:textId="6F670B94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53" w:type="dxa"/>
            <w:vAlign w:val="center"/>
          </w:tcPr>
          <w:p w14:paraId="39BB2B45" w14:textId="3E61F1D6" w:rsidR="00FA7AC1" w:rsidRPr="00EE49E4" w:rsidRDefault="00C750EF" w:rsidP="0073092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Unable to</w:t>
            </w:r>
            <w:r w:rsidR="00FA7AC1" w:rsidRPr="00EE49E4">
              <w:rPr>
                <w:rFonts w:ascii="Times New Roman" w:hAnsi="Times New Roman" w:cs="Times New Roman"/>
                <w:sz w:val="22"/>
              </w:rPr>
              <w:t xml:space="preserve"> produc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="00FA7AC1" w:rsidRPr="00EE49E4">
              <w:rPr>
                <w:rFonts w:ascii="Times New Roman" w:hAnsi="Times New Roman" w:cs="Times New Roman"/>
                <w:sz w:val="22"/>
              </w:rPr>
              <w:t xml:space="preserve"> sounds </w:t>
            </w:r>
          </w:p>
          <w:p w14:paraId="6D2A4004" w14:textId="3DE1E109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or </w:t>
            </w:r>
            <w:r w:rsidR="00C750EF">
              <w:rPr>
                <w:rFonts w:ascii="Times New Roman" w:hAnsi="Times New Roman" w:cs="Times New Roman"/>
                <w:sz w:val="22"/>
              </w:rPr>
              <w:t>conduct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 simple conversation using </w:t>
            </w:r>
            <w:r w:rsidR="00C750EF">
              <w:rPr>
                <w:rFonts w:ascii="Times New Roman" w:hAnsi="Times New Roman" w:cs="Times New Roman"/>
                <w:sz w:val="22"/>
              </w:rPr>
              <w:t xml:space="preserve">an </w:t>
            </w:r>
            <w:r w:rsidRPr="00EE49E4">
              <w:rPr>
                <w:rFonts w:ascii="Times New Roman" w:hAnsi="Times New Roman" w:cs="Times New Roman"/>
                <w:sz w:val="22"/>
              </w:rPr>
              <w:t>electrolarynx or esophageal voice</w:t>
            </w:r>
          </w:p>
        </w:tc>
      </w:tr>
      <w:tr w:rsidR="00FA7AC1" w:rsidRPr="00EE49E4" w14:paraId="467557CC" w14:textId="77777777" w:rsidTr="00803BEE">
        <w:trPr>
          <w:trHeight w:val="907"/>
        </w:trPr>
        <w:tc>
          <w:tcPr>
            <w:tcW w:w="717" w:type="dxa"/>
            <w:vMerge/>
            <w:vAlign w:val="center"/>
          </w:tcPr>
          <w:p w14:paraId="1B193521" w14:textId="77777777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117ECFC" w14:textId="5F34172A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53" w:type="dxa"/>
            <w:vAlign w:val="center"/>
          </w:tcPr>
          <w:p w14:paraId="7DEB49A6" w14:textId="1D82E399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Stuttering </w:t>
            </w:r>
            <w:r w:rsidR="00C750EF">
              <w:rPr>
                <w:rFonts w:ascii="Times New Roman" w:hAnsi="Times New Roman" w:cs="Times New Roman"/>
                <w:sz w:val="22"/>
              </w:rPr>
              <w:t>that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interrupts </w:t>
            </w:r>
            <w:r w:rsidR="001F42AB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97% of the flow of speech</w:t>
            </w:r>
          </w:p>
        </w:tc>
      </w:tr>
      <w:tr w:rsidR="00FA7AC1" w:rsidRPr="00EE49E4" w14:paraId="4649874E" w14:textId="77777777" w:rsidTr="00803BEE">
        <w:trPr>
          <w:trHeight w:val="907"/>
        </w:trPr>
        <w:tc>
          <w:tcPr>
            <w:tcW w:w="717" w:type="dxa"/>
            <w:vMerge/>
            <w:vAlign w:val="center"/>
          </w:tcPr>
          <w:p w14:paraId="1EB5F591" w14:textId="77777777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59A87F4" w14:textId="6C697D66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53" w:type="dxa"/>
            <w:vAlign w:val="center"/>
          </w:tcPr>
          <w:p w14:paraId="545E7208" w14:textId="7CE4D323" w:rsidR="00FA7AC1" w:rsidRPr="00EE49E4" w:rsidRDefault="00FA7AC1" w:rsidP="0073092D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Articulation disorder with consonant accuracy </w:t>
            </w:r>
            <w:r w:rsidR="001F42AB" w:rsidRPr="00EE49E4">
              <w:rPr>
                <w:rFonts w:ascii="Times New Roman" w:hAnsi="Times New Roman" w:cs="Times New Roman"/>
                <w:sz w:val="22"/>
              </w:rPr>
              <w:t>&lt;</w:t>
            </w:r>
            <w:r w:rsidRPr="00EE49E4">
              <w:rPr>
                <w:rFonts w:ascii="Times New Roman" w:hAnsi="Times New Roman" w:cs="Times New Roman"/>
                <w:sz w:val="22"/>
              </w:rPr>
              <w:t>30%</w:t>
            </w:r>
          </w:p>
        </w:tc>
      </w:tr>
      <w:tr w:rsidR="00FA7AC1" w:rsidRPr="00EE49E4" w14:paraId="694F062D" w14:textId="77777777" w:rsidTr="00803BEE">
        <w:trPr>
          <w:trHeight w:val="907"/>
        </w:trPr>
        <w:tc>
          <w:tcPr>
            <w:tcW w:w="717" w:type="dxa"/>
            <w:vMerge/>
            <w:vAlign w:val="center"/>
          </w:tcPr>
          <w:p w14:paraId="0DD8927B" w14:textId="77777777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487835AD" w14:textId="25FC9569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53" w:type="dxa"/>
            <w:vAlign w:val="center"/>
          </w:tcPr>
          <w:p w14:paraId="46B00224" w14:textId="41622971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Expressive language quotient </w:t>
            </w:r>
            <w:r w:rsidR="001F42AB" w:rsidRPr="00EE49E4">
              <w:rPr>
                <w:rFonts w:ascii="Times New Roman" w:hAnsi="Times New Roman" w:cs="Times New Roman"/>
                <w:sz w:val="22"/>
              </w:rPr>
              <w:t>&lt;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25 with </w:t>
            </w:r>
            <w:r w:rsidR="00C750EF">
              <w:rPr>
                <w:rFonts w:ascii="Times New Roman" w:hAnsi="Times New Roman" w:cs="Times New Roman"/>
                <w:sz w:val="22"/>
              </w:rPr>
              <w:t>minimal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or no meaningful speech</w:t>
            </w:r>
            <w:r w:rsidR="00604526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FA7AC1" w:rsidRPr="00EE49E4" w14:paraId="1008FBDE" w14:textId="77777777" w:rsidTr="00803BEE">
        <w:trPr>
          <w:trHeight w:val="907"/>
        </w:trPr>
        <w:tc>
          <w:tcPr>
            <w:tcW w:w="717" w:type="dxa"/>
            <w:vMerge/>
            <w:vAlign w:val="center"/>
          </w:tcPr>
          <w:p w14:paraId="17ACEA28" w14:textId="77777777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F9FB308" w14:textId="65FCB196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53" w:type="dxa"/>
            <w:vAlign w:val="center"/>
          </w:tcPr>
          <w:p w14:paraId="0CA42415" w14:textId="6DDCAB1D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Receptive language quotient </w:t>
            </w:r>
            <w:r w:rsidR="001F42AB" w:rsidRPr="00EE49E4">
              <w:rPr>
                <w:rFonts w:ascii="Times New Roman" w:hAnsi="Times New Roman" w:cs="Times New Roman"/>
                <w:sz w:val="22"/>
              </w:rPr>
              <w:t>&lt;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25 with </w:t>
            </w:r>
            <w:r w:rsidR="00C750EF">
              <w:rPr>
                <w:rFonts w:ascii="Times New Roman" w:hAnsi="Times New Roman" w:cs="Times New Roman"/>
                <w:sz w:val="22"/>
              </w:rPr>
              <w:t>minimal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or no understating of simple words</w:t>
            </w:r>
            <w:r w:rsidR="00604526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FA7AC1" w:rsidRPr="00EE49E4" w14:paraId="21A97A6F" w14:textId="77777777" w:rsidTr="00803BEE">
        <w:trPr>
          <w:trHeight w:val="907"/>
        </w:trPr>
        <w:tc>
          <w:tcPr>
            <w:tcW w:w="717" w:type="dxa"/>
            <w:vMerge w:val="restart"/>
            <w:vAlign w:val="center"/>
          </w:tcPr>
          <w:p w14:paraId="43B33D01" w14:textId="1A8F2D35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37" w:type="dxa"/>
            <w:vAlign w:val="center"/>
          </w:tcPr>
          <w:p w14:paraId="4E382288" w14:textId="01C61064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53" w:type="dxa"/>
            <w:vAlign w:val="center"/>
          </w:tcPr>
          <w:p w14:paraId="5A91AD12" w14:textId="1325E3D1" w:rsidR="00FA7AC1" w:rsidRPr="00EE49E4" w:rsidRDefault="00FA7AC1" w:rsidP="0073092D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Speech disorder with partially possible vocalization (pitch, intensity</w:t>
            </w:r>
            <w:r w:rsidR="00C750EF">
              <w:rPr>
                <w:rFonts w:ascii="Times New Roman" w:hAnsi="Times New Roman" w:cs="Times New Roman"/>
                <w:sz w:val="22"/>
              </w:rPr>
              <w:t>,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and quality)</w:t>
            </w:r>
          </w:p>
        </w:tc>
      </w:tr>
      <w:tr w:rsidR="00FA7AC1" w:rsidRPr="00EE49E4" w14:paraId="7E9C4051" w14:textId="77777777" w:rsidTr="00803BEE">
        <w:trPr>
          <w:trHeight w:val="907"/>
        </w:trPr>
        <w:tc>
          <w:tcPr>
            <w:tcW w:w="717" w:type="dxa"/>
            <w:vMerge/>
          </w:tcPr>
          <w:p w14:paraId="7DCAC791" w14:textId="77777777" w:rsidR="00FA7AC1" w:rsidRPr="00EE49E4" w:rsidRDefault="00FA7A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756FE4F" w14:textId="266F8068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53" w:type="dxa"/>
            <w:vAlign w:val="center"/>
          </w:tcPr>
          <w:p w14:paraId="0F6707A0" w14:textId="6C3E096B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Stuttering </w:t>
            </w:r>
            <w:r w:rsidR="00C750EF">
              <w:rPr>
                <w:rFonts w:ascii="Times New Roman" w:hAnsi="Times New Roman" w:cs="Times New Roman"/>
                <w:sz w:val="22"/>
              </w:rPr>
              <w:t>that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interrupts the flow of speech</w:t>
            </w:r>
            <w:r w:rsidR="00604526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(children: 41</w:t>
            </w:r>
            <w:r w:rsidR="00C750EF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96%, adults: 24</w:t>
            </w:r>
            <w:r w:rsidR="00C750EF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>96%)</w:t>
            </w:r>
          </w:p>
        </w:tc>
      </w:tr>
      <w:tr w:rsidR="00FA7AC1" w:rsidRPr="00EE49E4" w14:paraId="79A5F5F7" w14:textId="77777777" w:rsidTr="00803BEE">
        <w:trPr>
          <w:trHeight w:val="907"/>
        </w:trPr>
        <w:tc>
          <w:tcPr>
            <w:tcW w:w="717" w:type="dxa"/>
            <w:vMerge/>
          </w:tcPr>
          <w:p w14:paraId="01FF3F44" w14:textId="77777777" w:rsidR="00FA7AC1" w:rsidRPr="00EE49E4" w:rsidRDefault="00FA7A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382AD438" w14:textId="6EDA0B13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53" w:type="dxa"/>
            <w:vAlign w:val="center"/>
          </w:tcPr>
          <w:p w14:paraId="5E1C2AE2" w14:textId="22FC4B14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Articulation disorder with </w:t>
            </w:r>
            <w:r w:rsidR="00DD151B">
              <w:rPr>
                <w:rFonts w:ascii="Times New Roman" w:hAnsi="Times New Roman" w:cs="Times New Roman"/>
                <w:sz w:val="22"/>
              </w:rPr>
              <w:t xml:space="preserve">a </w:t>
            </w:r>
            <w:r w:rsidRPr="00EE49E4">
              <w:rPr>
                <w:rFonts w:ascii="Times New Roman" w:hAnsi="Times New Roman" w:cs="Times New Roman"/>
                <w:sz w:val="22"/>
              </w:rPr>
              <w:t>consonant accuracy of 30</w:t>
            </w:r>
            <w:r w:rsidR="00C750EF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75% </w:t>
            </w:r>
          </w:p>
        </w:tc>
      </w:tr>
      <w:tr w:rsidR="00FA7AC1" w:rsidRPr="00EE49E4" w14:paraId="658FCB0C" w14:textId="77777777" w:rsidTr="00803BEE">
        <w:trPr>
          <w:trHeight w:val="907"/>
        </w:trPr>
        <w:tc>
          <w:tcPr>
            <w:tcW w:w="717" w:type="dxa"/>
            <w:vMerge/>
          </w:tcPr>
          <w:p w14:paraId="66C6352B" w14:textId="77777777" w:rsidR="00FA7AC1" w:rsidRPr="00EE49E4" w:rsidRDefault="00FA7A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5CF2ABAB" w14:textId="586D7169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53" w:type="dxa"/>
            <w:vAlign w:val="center"/>
          </w:tcPr>
          <w:p w14:paraId="64B096A3" w14:textId="77C13508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Expressive language quotient of 25</w:t>
            </w:r>
            <w:r w:rsidR="00C750EF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65 with </w:t>
            </w:r>
            <w:r w:rsidR="00C750EF">
              <w:rPr>
                <w:rFonts w:ascii="Times New Roman" w:hAnsi="Times New Roman" w:cs="Times New Roman"/>
                <w:sz w:val="22"/>
              </w:rPr>
              <w:t>highly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limited expression</w:t>
            </w:r>
            <w:r w:rsidR="00604526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</w:p>
        </w:tc>
      </w:tr>
      <w:tr w:rsidR="00FA7AC1" w:rsidRPr="00EE49E4" w14:paraId="492C25D6" w14:textId="77777777" w:rsidTr="00803BEE">
        <w:trPr>
          <w:trHeight w:val="907"/>
        </w:trPr>
        <w:tc>
          <w:tcPr>
            <w:tcW w:w="717" w:type="dxa"/>
            <w:vMerge/>
          </w:tcPr>
          <w:p w14:paraId="15A4937C" w14:textId="77777777" w:rsidR="00FA7AC1" w:rsidRPr="00EE49E4" w:rsidRDefault="00FA7AC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7" w:type="dxa"/>
            <w:vAlign w:val="center"/>
          </w:tcPr>
          <w:p w14:paraId="65BAB31E" w14:textId="3DB462F3" w:rsidR="00FA7AC1" w:rsidRPr="00EE49E4" w:rsidRDefault="00FA7AC1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53" w:type="dxa"/>
            <w:vAlign w:val="center"/>
          </w:tcPr>
          <w:p w14:paraId="46767325" w14:textId="24D97394" w:rsidR="00FA7AC1" w:rsidRPr="00EE49E4" w:rsidRDefault="00FA7AC1" w:rsidP="00C750EF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Receptive language quotient</w:t>
            </w:r>
            <w:r w:rsidR="00EB6331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of 25</w:t>
            </w:r>
            <w:r w:rsidR="00C750EF">
              <w:rPr>
                <w:rFonts w:ascii="Times New Roman" w:hAnsi="Times New Roman" w:cs="Times New Roman"/>
                <w:sz w:val="22"/>
              </w:rPr>
              <w:t>–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65 with </w:t>
            </w:r>
            <w:r w:rsidR="00C750EF">
              <w:rPr>
                <w:rFonts w:ascii="Times New Roman" w:hAnsi="Times New Roman" w:cs="Times New Roman"/>
                <w:sz w:val="22"/>
              </w:rPr>
              <w:t>notably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750EF">
              <w:rPr>
                <w:rFonts w:ascii="Times New Roman" w:hAnsi="Times New Roman" w:cs="Times New Roman"/>
                <w:sz w:val="22"/>
              </w:rPr>
              <w:t>minimal</w:t>
            </w:r>
            <w:r w:rsidR="00C750EF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E49E4">
              <w:rPr>
                <w:rFonts w:ascii="Times New Roman" w:hAnsi="Times New Roman" w:cs="Times New Roman"/>
                <w:sz w:val="22"/>
              </w:rPr>
              <w:t>understanding</w:t>
            </w:r>
            <w:r w:rsidR="00604526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4A87AB56" w14:textId="6D287D65" w:rsidR="00BD4209" w:rsidRPr="00EE49E4" w:rsidRDefault="006045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Pr="00EE49E4">
        <w:rPr>
          <w:rFonts w:ascii="Times New Roman" w:hAnsi="Times New Roman" w:cs="Times New Roman"/>
          <w:sz w:val="22"/>
        </w:rPr>
        <w:t xml:space="preserve">Any language or speech disorder caused by intellectual disability or autism </w:t>
      </w:r>
      <w:r w:rsidR="00C750EF">
        <w:rPr>
          <w:rFonts w:ascii="Times New Roman" w:hAnsi="Times New Roman" w:cs="Times New Roman"/>
          <w:sz w:val="22"/>
        </w:rPr>
        <w:t>is</w:t>
      </w:r>
      <w:r w:rsidR="00C750EF" w:rsidRPr="00EE49E4">
        <w:rPr>
          <w:rFonts w:ascii="Times New Roman" w:hAnsi="Times New Roman" w:cs="Times New Roman"/>
          <w:sz w:val="22"/>
        </w:rPr>
        <w:t xml:space="preserve"> </w:t>
      </w:r>
      <w:r w:rsidRPr="00EE49E4">
        <w:rPr>
          <w:rFonts w:ascii="Times New Roman" w:hAnsi="Times New Roman" w:cs="Times New Roman"/>
          <w:sz w:val="22"/>
        </w:rPr>
        <w:t>excluded</w:t>
      </w:r>
      <w:r w:rsidR="00C750EF">
        <w:rPr>
          <w:rFonts w:ascii="Times New Roman" w:hAnsi="Times New Roman" w:cs="Times New Roman"/>
          <w:sz w:val="22"/>
        </w:rPr>
        <w:t>.</w:t>
      </w:r>
    </w:p>
    <w:sectPr w:rsidR="00BD4209" w:rsidRPr="00EE49E4" w:rsidSect="009970CF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BD5C" w14:textId="77777777" w:rsidR="00750F7B" w:rsidRDefault="00750F7B" w:rsidP="003966BE">
      <w:pPr>
        <w:spacing w:after="0" w:line="240" w:lineRule="auto"/>
      </w:pPr>
      <w:r>
        <w:separator/>
      </w:r>
    </w:p>
  </w:endnote>
  <w:endnote w:type="continuationSeparator" w:id="0">
    <w:p w14:paraId="3C581265" w14:textId="77777777" w:rsidR="00750F7B" w:rsidRDefault="00750F7B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5162" w14:textId="77777777" w:rsidR="00750F7B" w:rsidRDefault="00750F7B" w:rsidP="003966BE">
      <w:pPr>
        <w:spacing w:after="0" w:line="240" w:lineRule="auto"/>
      </w:pPr>
      <w:r>
        <w:separator/>
      </w:r>
    </w:p>
  </w:footnote>
  <w:footnote w:type="continuationSeparator" w:id="0">
    <w:p w14:paraId="031B8231" w14:textId="77777777" w:rsidR="00750F7B" w:rsidRDefault="00750F7B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42A8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0F7B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31F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37398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970CF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BF7BE2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2A7D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2023-08-10T06:15:00Z</dcterms:created>
  <dcterms:modified xsi:type="dcterms:W3CDTF">2023-08-10T06:15:00Z</dcterms:modified>
</cp:coreProperties>
</file>