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DAB0" w14:textId="63EB7B22" w:rsidR="008C71C1" w:rsidRPr="008C71C1" w:rsidRDefault="003F24DD" w:rsidP="00737CD2">
      <w:pPr>
        <w:spacing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16"/>
        </w:rPr>
        <w:t>Supplementary</w:t>
      </w:r>
      <w:r w:rsidR="008C71C1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Material</w:t>
      </w:r>
      <w:r w:rsidR="008C71C1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8</w:t>
      </w:r>
      <w:r w:rsidR="008C71C1" w:rsidRPr="008C71C1">
        <w:rPr>
          <w:rFonts w:ascii="Times New Roman" w:hAnsi="Times New Roman" w:cs="Times New Roman"/>
          <w:b/>
          <w:sz w:val="24"/>
          <w:szCs w:val="16"/>
        </w:rPr>
        <w:t>.</w:t>
      </w:r>
      <w:r w:rsidR="008C71C1" w:rsidRPr="008C71C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A054F">
        <w:rPr>
          <w:rFonts w:ascii="Times New Roman" w:hAnsi="Times New Roman" w:cs="Times New Roman"/>
          <w:b/>
          <w:sz w:val="24"/>
          <w:szCs w:val="20"/>
        </w:rPr>
        <w:t>Estimates of a</w:t>
      </w:r>
      <w:r w:rsidR="008C71C1" w:rsidRPr="008C71C1">
        <w:rPr>
          <w:rFonts w:ascii="Times New Roman" w:hAnsi="Times New Roman" w:cs="Times New Roman"/>
          <w:b/>
          <w:sz w:val="24"/>
          <w:szCs w:val="20"/>
        </w:rPr>
        <w:t>dherence</w:t>
      </w:r>
      <w:r w:rsidR="006A054F">
        <w:rPr>
          <w:rFonts w:ascii="Times New Roman" w:hAnsi="Times New Roman" w:cs="Times New Roman"/>
          <w:b/>
          <w:sz w:val="24"/>
          <w:szCs w:val="20"/>
        </w:rPr>
        <w:t xml:space="preserve"> level and percentage of patients stratified by sex </w:t>
      </w:r>
      <w:r w:rsidR="008C71C1" w:rsidRPr="008C71C1">
        <w:rPr>
          <w:rFonts w:ascii="Times New Roman" w:hAnsi="Times New Roman" w:cs="Times New Roman"/>
          <w:b/>
          <w:sz w:val="24"/>
          <w:szCs w:val="20"/>
        </w:rPr>
        <w:t xml:space="preserve">according to </w:t>
      </w:r>
      <w:r w:rsidR="006A054F">
        <w:rPr>
          <w:rFonts w:ascii="Times New Roman" w:hAnsi="Times New Roman" w:cs="Times New Roman"/>
          <w:b/>
          <w:sz w:val="24"/>
          <w:szCs w:val="20"/>
        </w:rPr>
        <w:t xml:space="preserve">the predefined </w:t>
      </w:r>
      <w:r w:rsidR="008C71C1" w:rsidRPr="008C71C1">
        <w:rPr>
          <w:rFonts w:ascii="Times New Roman" w:hAnsi="Times New Roman" w:cs="Times New Roman"/>
          <w:b/>
          <w:sz w:val="24"/>
          <w:szCs w:val="20"/>
        </w:rPr>
        <w:t xml:space="preserve">six methodologic </w:t>
      </w:r>
      <w:proofErr w:type="gramStart"/>
      <w:r w:rsidR="008C71C1" w:rsidRPr="008C71C1">
        <w:rPr>
          <w:rFonts w:ascii="Times New Roman" w:hAnsi="Times New Roman" w:cs="Times New Roman"/>
          <w:b/>
          <w:sz w:val="24"/>
          <w:szCs w:val="20"/>
        </w:rPr>
        <w:t>measurements</w:t>
      </w:r>
      <w:proofErr w:type="gramEnd"/>
      <w:r w:rsidR="008C71C1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7CD741BD" w14:textId="77777777" w:rsidR="008C71C1" w:rsidRDefault="00D01005" w:rsidP="00737CD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CB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50.75pt;height:483.75pt">
            <v:imagedata r:id="rId7" o:title="Supp Figure2"/>
          </v:shape>
        </w:pict>
      </w:r>
    </w:p>
    <w:p w14:paraId="6901EB84" w14:textId="34E17460" w:rsidR="0026593A" w:rsidRPr="0026593A" w:rsidRDefault="0026593A" w:rsidP="00737CD2">
      <w:pPr>
        <w:spacing w:line="276" w:lineRule="auto"/>
        <w:rPr>
          <w:rFonts w:ascii="Times New Roman" w:hAnsi="Times New Roman" w:cs="Times New Roman"/>
          <w:szCs w:val="20"/>
        </w:rPr>
      </w:pPr>
      <w:r w:rsidRPr="0026593A">
        <w:rPr>
          <w:rFonts w:ascii="Times New Roman" w:hAnsi="Times New Roman" w:cs="Times New Roman"/>
          <w:szCs w:val="20"/>
        </w:rPr>
        <w:t>Abbreviation:</w:t>
      </w:r>
      <w:r w:rsidR="006A054F">
        <w:rPr>
          <w:rFonts w:ascii="Times New Roman" w:hAnsi="Times New Roman" w:cs="Times New Roman"/>
          <w:szCs w:val="20"/>
        </w:rPr>
        <w:t xml:space="preserve"> </w:t>
      </w:r>
      <w:r w:rsidR="006A054F" w:rsidRPr="0026593A">
        <w:rPr>
          <w:rFonts w:ascii="Times New Roman" w:hAnsi="Times New Roman" w:cs="Times New Roman"/>
          <w:szCs w:val="20"/>
        </w:rPr>
        <w:t>DPPR, daily polypharmacy possession ratio</w:t>
      </w:r>
      <w:r w:rsidR="006A054F">
        <w:rPr>
          <w:rFonts w:ascii="Times New Roman" w:hAnsi="Times New Roman" w:cs="Times New Roman"/>
          <w:szCs w:val="20"/>
        </w:rPr>
        <w:t>;</w:t>
      </w:r>
      <w:r w:rsidRPr="0026593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A054F" w:rsidRPr="0026593A">
        <w:rPr>
          <w:rFonts w:ascii="Times New Roman" w:hAnsi="Times New Roman" w:cs="Times New Roman"/>
          <w:szCs w:val="20"/>
        </w:rPr>
        <w:t>FxM</w:t>
      </w:r>
      <w:proofErr w:type="spellEnd"/>
      <w:r w:rsidR="006A054F" w:rsidRPr="0026593A">
        <w:rPr>
          <w:rFonts w:ascii="Times New Roman" w:hAnsi="Times New Roman" w:cs="Times New Roman"/>
          <w:szCs w:val="20"/>
        </w:rPr>
        <w:t>, fixed period-based methodology; PDC</w:t>
      </w:r>
      <w:r w:rsidR="006A054F" w:rsidRPr="0026593A">
        <w:rPr>
          <w:rFonts w:ascii="Times New Roman" w:hAnsi="Times New Roman" w:cs="Times New Roman"/>
          <w:szCs w:val="20"/>
          <w:vertAlign w:val="subscript"/>
        </w:rPr>
        <w:t>with≥1</w:t>
      </w:r>
      <w:r w:rsidR="006A054F" w:rsidRPr="0026593A">
        <w:rPr>
          <w:rFonts w:ascii="Times New Roman" w:hAnsi="Times New Roman" w:cs="Times New Roman"/>
          <w:szCs w:val="20"/>
        </w:rPr>
        <w:t xml:space="preserve">, proportion of days covered with at least one drug; </w:t>
      </w:r>
      <w:proofErr w:type="spellStart"/>
      <w:r w:rsidR="006A054F" w:rsidRPr="0026593A">
        <w:rPr>
          <w:rFonts w:ascii="Times New Roman" w:hAnsi="Times New Roman" w:cs="Times New Roman"/>
          <w:szCs w:val="20"/>
        </w:rPr>
        <w:t>PDC</w:t>
      </w:r>
      <w:r w:rsidR="006A054F" w:rsidRPr="0026593A">
        <w:rPr>
          <w:rFonts w:ascii="Times New Roman" w:hAnsi="Times New Roman" w:cs="Times New Roman"/>
          <w:szCs w:val="20"/>
          <w:vertAlign w:val="subscript"/>
        </w:rPr>
        <w:t>wm</w:t>
      </w:r>
      <w:proofErr w:type="spellEnd"/>
      <w:r w:rsidR="006A054F" w:rsidRPr="0026593A">
        <w:rPr>
          <w:rFonts w:ascii="Times New Roman" w:hAnsi="Times New Roman" w:cs="Times New Roman"/>
          <w:szCs w:val="20"/>
        </w:rPr>
        <w:t xml:space="preserve">, duration weighted mean PDC; </w:t>
      </w:r>
      <w:proofErr w:type="spellStart"/>
      <w:r w:rsidRPr="0026593A">
        <w:rPr>
          <w:rFonts w:ascii="Times New Roman" w:hAnsi="Times New Roman" w:cs="Times New Roman"/>
          <w:szCs w:val="20"/>
        </w:rPr>
        <w:t>PxM</w:t>
      </w:r>
      <w:proofErr w:type="spellEnd"/>
      <w:r w:rsidRPr="0026593A">
        <w:rPr>
          <w:rFonts w:ascii="Times New Roman" w:hAnsi="Times New Roman" w:cs="Times New Roman"/>
          <w:szCs w:val="20"/>
        </w:rPr>
        <w:t>, prescription-based methodology</w:t>
      </w:r>
      <w:r w:rsidR="006A054F">
        <w:rPr>
          <w:rFonts w:ascii="Times New Roman" w:hAnsi="Times New Roman" w:cs="Times New Roman"/>
          <w:szCs w:val="20"/>
        </w:rPr>
        <w:t>.</w:t>
      </w:r>
    </w:p>
    <w:sectPr w:rsidR="0026593A" w:rsidRPr="002659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1265" w14:textId="77777777" w:rsidR="002D3FF6" w:rsidRDefault="002D3FF6" w:rsidP="003F24DD">
      <w:pPr>
        <w:spacing w:after="0" w:line="240" w:lineRule="auto"/>
      </w:pPr>
      <w:r>
        <w:separator/>
      </w:r>
    </w:p>
  </w:endnote>
  <w:endnote w:type="continuationSeparator" w:id="0">
    <w:p w14:paraId="457BB7E1" w14:textId="77777777" w:rsidR="002D3FF6" w:rsidRDefault="002D3FF6" w:rsidP="003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B505" w14:textId="77777777" w:rsidR="002D3FF6" w:rsidRDefault="002D3FF6" w:rsidP="003F24DD">
      <w:pPr>
        <w:spacing w:after="0" w:line="240" w:lineRule="auto"/>
      </w:pPr>
      <w:r>
        <w:separator/>
      </w:r>
    </w:p>
  </w:footnote>
  <w:footnote w:type="continuationSeparator" w:id="0">
    <w:p w14:paraId="3BA9F674" w14:textId="77777777" w:rsidR="002D3FF6" w:rsidRDefault="002D3FF6" w:rsidP="003F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CCD"/>
    <w:multiLevelType w:val="hybridMultilevel"/>
    <w:tmpl w:val="D92E5860"/>
    <w:lvl w:ilvl="0" w:tplc="DA0E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2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C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064CD"/>
    <w:multiLevelType w:val="hybridMultilevel"/>
    <w:tmpl w:val="AE78D9D0"/>
    <w:lvl w:ilvl="0" w:tplc="95B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0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4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1941430">
    <w:abstractNumId w:val="0"/>
  </w:num>
  <w:num w:numId="2" w16cid:durableId="164516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F3"/>
    <w:rsid w:val="00031991"/>
    <w:rsid w:val="0003599C"/>
    <w:rsid w:val="000B3438"/>
    <w:rsid w:val="000D6255"/>
    <w:rsid w:val="0026593A"/>
    <w:rsid w:val="002B4AF3"/>
    <w:rsid w:val="002D3FF6"/>
    <w:rsid w:val="00303A8E"/>
    <w:rsid w:val="003F24DD"/>
    <w:rsid w:val="00470D54"/>
    <w:rsid w:val="004722DD"/>
    <w:rsid w:val="005555CC"/>
    <w:rsid w:val="00676653"/>
    <w:rsid w:val="006A054F"/>
    <w:rsid w:val="00737CD2"/>
    <w:rsid w:val="00740815"/>
    <w:rsid w:val="008C71C1"/>
    <w:rsid w:val="00991B41"/>
    <w:rsid w:val="00A54031"/>
    <w:rsid w:val="00AA4A60"/>
    <w:rsid w:val="00AB54B9"/>
    <w:rsid w:val="00C06C7A"/>
    <w:rsid w:val="00CB6AAB"/>
    <w:rsid w:val="00D01005"/>
    <w:rsid w:val="00D923E2"/>
    <w:rsid w:val="00E02944"/>
    <w:rsid w:val="00E60812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C7FC"/>
  <w15:chartTrackingRefBased/>
  <w15:docId w15:val="{6760ED3A-2D6E-4751-ACB9-835119F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F24DD"/>
  </w:style>
  <w:style w:type="paragraph" w:styleId="a5">
    <w:name w:val="footer"/>
    <w:basedOn w:val="a"/>
    <w:link w:val="Char0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F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15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8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3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0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ChooEJ</dc:creator>
  <cp:keywords/>
  <dc:description/>
  <cp:lastModifiedBy>이제인</cp:lastModifiedBy>
  <cp:revision>2</cp:revision>
  <dcterms:created xsi:type="dcterms:W3CDTF">2023-08-04T01:30:00Z</dcterms:created>
  <dcterms:modified xsi:type="dcterms:W3CDTF">2023-08-04T01:30:00Z</dcterms:modified>
</cp:coreProperties>
</file>