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7BA" w14:textId="5EAA2F74" w:rsidR="004B291A" w:rsidRPr="00520793" w:rsidRDefault="004B291A" w:rsidP="00C3046E">
      <w:pPr>
        <w:rPr>
          <w:rFonts w:ascii="Times New Roman" w:eastAsia="Times New Roman" w:hAnsi="Times New Roman" w:cs="Times New Roman"/>
          <w:b/>
          <w:bCs/>
          <w:lang w:val="en-GB"/>
        </w:rPr>
      </w:pPr>
      <w:bookmarkStart w:id="0" w:name="_GoBack"/>
      <w:bookmarkEnd w:id="0"/>
      <w:proofErr w:type="gramStart"/>
      <w:r w:rsidRPr="004B291A">
        <w:rPr>
          <w:rFonts w:ascii="Times New Roman" w:eastAsia="Times New Roman" w:hAnsi="Times New Roman" w:cs="Times New Roman"/>
          <w:b/>
          <w:bCs/>
          <w:lang w:val="en-GB"/>
        </w:rPr>
        <w:t xml:space="preserve">Supplementary </w:t>
      </w:r>
      <w:r w:rsidR="00520793">
        <w:rPr>
          <w:rFonts w:ascii="Times New Roman" w:eastAsia="Times New Roman" w:hAnsi="Times New Roman" w:cs="Times New Roman"/>
          <w:b/>
          <w:bCs/>
          <w:lang w:val="en-GB"/>
        </w:rPr>
        <w:t>M</w:t>
      </w:r>
      <w:r w:rsidRPr="004B291A">
        <w:rPr>
          <w:rFonts w:ascii="Times New Roman" w:eastAsia="Times New Roman" w:hAnsi="Times New Roman" w:cs="Times New Roman"/>
          <w:b/>
          <w:bCs/>
          <w:lang w:val="en-GB"/>
        </w:rPr>
        <w:t>aterial 3</w:t>
      </w:r>
      <w:r w:rsidR="00520793">
        <w:rPr>
          <w:rFonts w:ascii="Times New Roman" w:eastAsia="Times New Roman" w:hAnsi="Times New Roman" w:cs="Times New Roman"/>
          <w:b/>
          <w:bCs/>
          <w:lang w:val="en-GB"/>
        </w:rPr>
        <w:t>.</w:t>
      </w:r>
      <w:proofErr w:type="gramEnd"/>
      <w:r w:rsidR="00520793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520793" w:rsidRPr="00520793">
        <w:rPr>
          <w:rFonts w:ascii="Times New Roman" w:eastAsia="Times New Roman" w:hAnsi="Times New Roman" w:cs="Times New Roman"/>
          <w:b/>
          <w:color w:val="3B3838" w:themeColor="background2" w:themeShade="40"/>
          <w:sz w:val="20"/>
          <w:szCs w:val="20"/>
          <w:lang w:val="en-GB"/>
        </w:rPr>
        <w:t>Psychiatric diagnostic groups with respective codes according to ICD-9 (1987-1995), and ICD-10 (1996</w:t>
      </w:r>
      <w:proofErr w:type="gramStart"/>
      <w:r w:rsidR="00520793" w:rsidRPr="00520793">
        <w:rPr>
          <w:rFonts w:ascii="Times New Roman" w:eastAsia="Times New Roman" w:hAnsi="Times New Roman" w:cs="Times New Roman"/>
          <w:b/>
          <w:color w:val="3B3838" w:themeColor="background2" w:themeShade="40"/>
          <w:sz w:val="20"/>
          <w:szCs w:val="20"/>
          <w:lang w:val="en-GB"/>
        </w:rPr>
        <w:t>-)</w:t>
      </w:r>
      <w:proofErr w:type="gramEnd"/>
      <w:r w:rsidR="00520793" w:rsidRPr="00520793">
        <w:rPr>
          <w:rFonts w:ascii="Times New Roman" w:eastAsia="Times New Roman" w:hAnsi="Times New Roman" w:cs="Times New Roman"/>
          <w:b/>
          <w:color w:val="3B3838" w:themeColor="background2" w:themeShade="40"/>
          <w:sz w:val="20"/>
          <w:szCs w:val="20"/>
          <w:lang w:val="en-GB"/>
        </w:rPr>
        <w:t xml:space="preserve"> classifications.</w:t>
      </w:r>
    </w:p>
    <w:tbl>
      <w:tblPr>
        <w:tblW w:w="1445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5387"/>
        <w:gridCol w:w="5528"/>
        <w:gridCol w:w="3544"/>
      </w:tblGrid>
      <w:tr w:rsidR="00C3046E" w:rsidRPr="00D11B79" w14:paraId="7F0E7EFF" w14:textId="77777777" w:rsidTr="00613A84">
        <w:trPr>
          <w:trHeight w:val="20"/>
        </w:trPr>
        <w:tc>
          <w:tcPr>
            <w:tcW w:w="5387" w:type="dxa"/>
            <w:shd w:val="clear" w:color="auto" w:fill="D9D9D9"/>
            <w:vAlign w:val="center"/>
          </w:tcPr>
          <w:p w14:paraId="5F107FC9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bookmarkStart w:id="1" w:name="_Hlk56152182"/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Diagnostic group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17031E56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ICD-9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DAF7453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ICD-10</w:t>
            </w:r>
          </w:p>
        </w:tc>
      </w:tr>
      <w:tr w:rsidR="00C3046E" w:rsidRPr="00D11B79" w14:paraId="0D9B5020" w14:textId="77777777" w:rsidTr="00613A84">
        <w:trPr>
          <w:trHeight w:val="235"/>
        </w:trPr>
        <w:tc>
          <w:tcPr>
            <w:tcW w:w="5387" w:type="dxa"/>
            <w:shd w:val="clear" w:color="auto" w:fill="auto"/>
          </w:tcPr>
          <w:p w14:paraId="6A2AFDBC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Any psychiatric or neurodevelopmental disorder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55144E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290-301, 303-316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F8A33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F0-F5, F60-F63, F68-F69, F8-F9</w:t>
            </w:r>
          </w:p>
        </w:tc>
      </w:tr>
      <w:tr w:rsidR="00C3046E" w:rsidRPr="00D11B79" w14:paraId="311A6F7A" w14:textId="77777777" w:rsidTr="00613A84">
        <w:trPr>
          <w:trHeight w:val="70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5DA3EF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Organic mental disorders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C62B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290, 293, 294, 310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17E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F0</w:t>
            </w:r>
          </w:p>
        </w:tc>
      </w:tr>
      <w:tr w:rsidR="00C3046E" w:rsidRPr="00D11B79" w14:paraId="1CCBB93D" w14:textId="77777777" w:rsidTr="00613A84">
        <w:trPr>
          <w:trHeight w:val="70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14:paraId="5E337981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Mental disorders due to psychoactive substance use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93010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291, 292, 303-305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45CCB8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F1</w:t>
            </w:r>
          </w:p>
        </w:tc>
      </w:tr>
      <w:tr w:rsidR="00C3046E" w:rsidRPr="00D11B79" w14:paraId="264AC5E2" w14:textId="77777777" w:rsidTr="00613A84">
        <w:trPr>
          <w:trHeight w:val="80"/>
        </w:trPr>
        <w:tc>
          <w:tcPr>
            <w:tcW w:w="5387" w:type="dxa"/>
            <w:shd w:val="clear" w:color="auto" w:fill="auto"/>
            <w:vAlign w:val="center"/>
          </w:tcPr>
          <w:p w14:paraId="4E8E1F84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Alcohol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5BFA4C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291, 303, 3050A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9E0C4E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F10</w:t>
            </w:r>
          </w:p>
        </w:tc>
      </w:tr>
      <w:tr w:rsidR="00C3046E" w:rsidRPr="00D11B79" w14:paraId="716BBC65" w14:textId="77777777" w:rsidTr="00613A84">
        <w:trPr>
          <w:trHeight w:val="80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635C3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Other substances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9385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292, 304, 3051-3059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2DB16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F11-F19</w:t>
            </w:r>
          </w:p>
        </w:tc>
      </w:tr>
      <w:tr w:rsidR="00C3046E" w:rsidRPr="00D11B79" w14:paraId="17E005E7" w14:textId="77777777" w:rsidTr="00613A84">
        <w:trPr>
          <w:trHeight w:val="20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14:paraId="4D2773FD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Schizophrenia, schizotypal and delusional disorders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999024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295, 297, 2988A, 2989X, 3012C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BB01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F2</w:t>
            </w:r>
          </w:p>
        </w:tc>
      </w:tr>
      <w:tr w:rsidR="00C3046E" w:rsidRPr="00D11B79" w14:paraId="71654EDA" w14:textId="77777777" w:rsidTr="00613A84">
        <w:trPr>
          <w:trHeight w:val="80"/>
        </w:trPr>
        <w:tc>
          <w:tcPr>
            <w:tcW w:w="5387" w:type="dxa"/>
            <w:shd w:val="clear" w:color="auto" w:fill="auto"/>
          </w:tcPr>
          <w:p w14:paraId="084F3FB2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Schizophrenia</w:t>
            </w:r>
          </w:p>
        </w:tc>
        <w:tc>
          <w:tcPr>
            <w:tcW w:w="5528" w:type="dxa"/>
            <w:shd w:val="clear" w:color="auto" w:fill="auto"/>
          </w:tcPr>
          <w:p w14:paraId="634B3BCC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41DA6C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F20, F25</w:t>
            </w:r>
          </w:p>
        </w:tc>
      </w:tr>
      <w:tr w:rsidR="00C3046E" w:rsidRPr="00D11B79" w14:paraId="55091B68" w14:textId="77777777" w:rsidTr="00613A84">
        <w:trPr>
          <w:trHeight w:val="80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568EF76E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Other non-affective psychosis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72914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297, 2988A, 2989X, 3012C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FB03F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F21- F24, F28, F29</w:t>
            </w:r>
          </w:p>
        </w:tc>
      </w:tr>
      <w:tr w:rsidR="00C3046E" w:rsidRPr="00D11B79" w14:paraId="151E6E50" w14:textId="77777777" w:rsidTr="00613A84">
        <w:trPr>
          <w:trHeight w:val="70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14:paraId="596D394D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Mood disorders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C149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296, 3004A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EFBC79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F3</w:t>
            </w:r>
          </w:p>
        </w:tc>
      </w:tr>
      <w:tr w:rsidR="00C3046E" w:rsidRPr="00D11B79" w14:paraId="5EACBC1C" w14:textId="77777777" w:rsidTr="00613A84">
        <w:trPr>
          <w:trHeight w:val="80"/>
        </w:trPr>
        <w:tc>
          <w:tcPr>
            <w:tcW w:w="5387" w:type="dxa"/>
            <w:shd w:val="clear" w:color="auto" w:fill="auto"/>
          </w:tcPr>
          <w:p w14:paraId="4B7AAC62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Mania and bipolar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3403B8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2962-2964, 2967A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7F74B3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F30, F31</w:t>
            </w:r>
          </w:p>
        </w:tc>
      </w:tr>
      <w:tr w:rsidR="00C3046E" w:rsidRPr="00D11B79" w14:paraId="222B1CBB" w14:textId="77777777" w:rsidTr="00613A84">
        <w:trPr>
          <w:trHeight w:val="80"/>
        </w:trPr>
        <w:tc>
          <w:tcPr>
            <w:tcW w:w="5387" w:type="dxa"/>
            <w:shd w:val="clear" w:color="auto" w:fill="auto"/>
          </w:tcPr>
          <w:p w14:paraId="23B96A25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Depression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29DD78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2961, 2968A, 3004A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21F7C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F32-F34</w:t>
            </w:r>
          </w:p>
        </w:tc>
      </w:tr>
      <w:tr w:rsidR="00C3046E" w:rsidRPr="00D11B79" w14:paraId="6B9ECA0A" w14:textId="77777777" w:rsidTr="00613A84">
        <w:trPr>
          <w:trHeight w:val="299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14:paraId="6AF9F571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Neurotic, stress-related and somatoform disorders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49E32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3000-3003, 3006-3009, 3078A, 3090A, 3092C-E, 3098A, 3098X, 3099X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9BB5EB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F4</w:t>
            </w:r>
          </w:p>
        </w:tc>
      </w:tr>
      <w:tr w:rsidR="00C3046E" w:rsidRPr="00D11B79" w14:paraId="711C5D74" w14:textId="77777777" w:rsidTr="00613A84">
        <w:trPr>
          <w:trHeight w:val="20"/>
        </w:trPr>
        <w:tc>
          <w:tcPr>
            <w:tcW w:w="5387" w:type="dxa"/>
            <w:shd w:val="clear" w:color="auto" w:fill="auto"/>
          </w:tcPr>
          <w:p w14:paraId="45B9E163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Obsessive-compulsive disorder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08614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3003A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88406C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F42</w:t>
            </w:r>
          </w:p>
        </w:tc>
      </w:tr>
      <w:tr w:rsidR="00C3046E" w:rsidRPr="00D11B79" w14:paraId="3524445C" w14:textId="77777777" w:rsidTr="00613A84">
        <w:trPr>
          <w:trHeight w:val="80"/>
        </w:trPr>
        <w:tc>
          <w:tcPr>
            <w:tcW w:w="5387" w:type="dxa"/>
            <w:shd w:val="clear" w:color="auto" w:fill="auto"/>
          </w:tcPr>
          <w:p w14:paraId="683A0C65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Anxiety disorders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FA7634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3000A, 3000B, 3000C, 3002B, 3002C, 3002D, 3002X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9577D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F400-F402, F408-F411, F413, F418, F419</w:t>
            </w:r>
          </w:p>
        </w:tc>
      </w:tr>
      <w:tr w:rsidR="00C3046E" w:rsidRPr="00D11B79" w14:paraId="7BF56AB0" w14:textId="77777777" w:rsidTr="00613A84">
        <w:trPr>
          <w:trHeight w:val="80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4B5F468D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Post-traumatic stress disorder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2273DB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3098X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C349D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F431</w:t>
            </w:r>
          </w:p>
        </w:tc>
      </w:tr>
      <w:tr w:rsidR="00C3046E" w:rsidRPr="00D11B79" w14:paraId="6E88610C" w14:textId="77777777" w:rsidTr="00613A84">
        <w:trPr>
          <w:trHeight w:val="445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0AE61D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C6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Behavioral</w:t>
            </w:r>
            <w:proofErr w:type="spellEnd"/>
            <w:r w:rsidRPr="006C6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syndromes associated with eating, sleep or puerperium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2AA9E5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3071A, 3074A, 3074F-H, 3075A-C, 3075E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C49B59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F50, F51, F53</w:t>
            </w:r>
          </w:p>
        </w:tc>
      </w:tr>
      <w:tr w:rsidR="00C3046E" w:rsidRPr="00D11B79" w14:paraId="28941526" w14:textId="77777777" w:rsidTr="00613A84">
        <w:trPr>
          <w:trHeight w:val="80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000A7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Eating disorders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5B173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3071A, 3075A-C, 3075E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57E1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F50</w:t>
            </w:r>
          </w:p>
        </w:tc>
      </w:tr>
      <w:tr w:rsidR="00C3046E" w:rsidRPr="00D11B79" w14:paraId="7753C2C4" w14:textId="77777777" w:rsidTr="00613A84">
        <w:trPr>
          <w:trHeight w:val="122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FC1AE3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Disorders of adult personality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A04644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3010A, 3011D, 3012A, 3014A, 3015A-B, 3016A, 3017A, 3018B-X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B46356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F60, F61, F62</w:t>
            </w:r>
          </w:p>
        </w:tc>
      </w:tr>
      <w:tr w:rsidR="00C3046E" w:rsidRPr="00D11B79" w14:paraId="2DF07EF3" w14:textId="77777777" w:rsidTr="00613A84">
        <w:trPr>
          <w:trHeight w:val="141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3C1F3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Emotionally unstable personality 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48516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3018D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24F7E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F603</w:t>
            </w:r>
          </w:p>
        </w:tc>
      </w:tr>
      <w:tr w:rsidR="00C3046E" w:rsidRPr="00D11B79" w14:paraId="60837E84" w14:textId="77777777" w:rsidTr="00613A84">
        <w:trPr>
          <w:trHeight w:val="70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42F296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6C6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Disorders diagnosed in childhood or in adolescence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15B2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299, 313-315, 3120A, 3123C-D, 3070A-B, 3072A-D, 3073A, 3075D, 3076A-C, 3077A, 3092A-B, 3093A, 3094A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F3C2C2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F80-F84, F88-F95, F98</w:t>
            </w:r>
          </w:p>
        </w:tc>
      </w:tr>
      <w:tr w:rsidR="00C3046E" w:rsidRPr="00D11B79" w14:paraId="31552A03" w14:textId="77777777" w:rsidTr="00613A84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14:paraId="2F997954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Autism spectrum disorders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D04A28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299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B9B4A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F840, F845, F848, F849</w:t>
            </w:r>
          </w:p>
        </w:tc>
      </w:tr>
      <w:tr w:rsidR="00C3046E" w:rsidRPr="00D11B79" w14:paraId="1D616611" w14:textId="77777777" w:rsidTr="00613A84">
        <w:trPr>
          <w:trHeight w:val="80"/>
        </w:trPr>
        <w:tc>
          <w:tcPr>
            <w:tcW w:w="5387" w:type="dxa"/>
            <w:shd w:val="clear" w:color="auto" w:fill="auto"/>
            <w:vAlign w:val="center"/>
          </w:tcPr>
          <w:p w14:paraId="2B3994C6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Learning and coordination disorders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0D480B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315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91BF37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F80-F83</w:t>
            </w:r>
          </w:p>
        </w:tc>
      </w:tr>
      <w:tr w:rsidR="00C3046E" w:rsidRPr="00D11B79" w14:paraId="1C8B08EF" w14:textId="77777777" w:rsidTr="00613A84">
        <w:trPr>
          <w:trHeight w:val="80"/>
        </w:trPr>
        <w:tc>
          <w:tcPr>
            <w:tcW w:w="5387" w:type="dxa"/>
            <w:shd w:val="clear" w:color="auto" w:fill="auto"/>
            <w:vAlign w:val="center"/>
          </w:tcPr>
          <w:p w14:paraId="3C955FC9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ADHD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88720B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314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8BE98A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F900</w:t>
            </w:r>
          </w:p>
        </w:tc>
      </w:tr>
      <w:tr w:rsidR="00C3046E" w:rsidRPr="00D11B79" w14:paraId="6C778C7E" w14:textId="77777777" w:rsidTr="00613A84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7C56" w14:textId="77777777" w:rsidR="00C3046E" w:rsidRPr="006C66CB" w:rsidRDefault="00C3046E" w:rsidP="00613A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Conduct and oppositional disorders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8BBF8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3120A, 3123C-D, 3138A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F2EF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</w:pPr>
            <w:r w:rsidRPr="006C6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/>
              </w:rPr>
              <w:t>F901, F910-F913, F918-F920, F928, F929</w:t>
            </w:r>
          </w:p>
        </w:tc>
      </w:tr>
      <w:tr w:rsidR="00C3046E" w:rsidRPr="00D11B79" w14:paraId="40CFCA28" w14:textId="77777777" w:rsidTr="00613A84">
        <w:trPr>
          <w:trHeight w:val="186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155BD87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Suicide attempt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1154B259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E950A-E959X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94AACB0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X60-X84, Z91.5, Z72.8, Y87.0</w:t>
            </w:r>
          </w:p>
        </w:tc>
      </w:tr>
      <w:tr w:rsidR="00C3046E" w:rsidRPr="00D11B79" w14:paraId="6EA1AB79" w14:textId="77777777" w:rsidTr="00613A84">
        <w:trPr>
          <w:trHeight w:val="20"/>
        </w:trPr>
        <w:tc>
          <w:tcPr>
            <w:tcW w:w="5387" w:type="dxa"/>
            <w:shd w:val="clear" w:color="auto" w:fill="auto"/>
          </w:tcPr>
          <w:p w14:paraId="7E8B41DC" w14:textId="77777777" w:rsidR="00C3046E" w:rsidRPr="006C66CB" w:rsidRDefault="00C3046E" w:rsidP="00613A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Death by suicide</w:t>
            </w:r>
          </w:p>
        </w:tc>
        <w:tc>
          <w:tcPr>
            <w:tcW w:w="5528" w:type="dxa"/>
            <w:shd w:val="clear" w:color="auto" w:fill="auto"/>
          </w:tcPr>
          <w:p w14:paraId="3F6A9340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E950-E959B, E959X, E950A-K, E951-E959C, E959X</w:t>
            </w:r>
          </w:p>
        </w:tc>
        <w:tc>
          <w:tcPr>
            <w:tcW w:w="3544" w:type="dxa"/>
            <w:shd w:val="clear" w:color="auto" w:fill="auto"/>
          </w:tcPr>
          <w:p w14:paraId="769FE1AD" w14:textId="77777777" w:rsidR="00C3046E" w:rsidRPr="006C66CB" w:rsidRDefault="00C3046E" w:rsidP="00613A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11B7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X60-X84, Y870</w:t>
            </w:r>
          </w:p>
        </w:tc>
      </w:tr>
      <w:bookmarkEnd w:id="1"/>
    </w:tbl>
    <w:p w14:paraId="4B3C2416" w14:textId="77777777" w:rsidR="00C3046E" w:rsidRDefault="00C3046E" w:rsidP="00C3046E"/>
    <w:p w14:paraId="5763A82E" w14:textId="77777777" w:rsidR="00EA6BC9" w:rsidRPr="000A4522" w:rsidRDefault="00EA6BC9" w:rsidP="00EA6BC9">
      <w:pPr>
        <w:rPr>
          <w:rFonts w:ascii="Times New Roman" w:hAnsi="Times New Roman" w:cs="Times New Roman"/>
          <w:lang w:val="en-GB"/>
        </w:rPr>
      </w:pPr>
    </w:p>
    <w:sectPr w:rsidR="00EA6BC9" w:rsidRPr="000A4522" w:rsidSect="00CE2CFC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3627" w14:textId="77777777" w:rsidR="001D1228" w:rsidRDefault="001D1228" w:rsidP="00520793">
      <w:pPr>
        <w:spacing w:after="0" w:line="240" w:lineRule="auto"/>
      </w:pPr>
      <w:r>
        <w:separator/>
      </w:r>
    </w:p>
  </w:endnote>
  <w:endnote w:type="continuationSeparator" w:id="0">
    <w:p w14:paraId="15453596" w14:textId="77777777" w:rsidR="001D1228" w:rsidRDefault="001D1228" w:rsidP="005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3D7E" w14:textId="77777777" w:rsidR="001D1228" w:rsidRDefault="001D1228" w:rsidP="00520793">
      <w:pPr>
        <w:spacing w:after="0" w:line="240" w:lineRule="auto"/>
      </w:pPr>
      <w:r>
        <w:separator/>
      </w:r>
    </w:p>
  </w:footnote>
  <w:footnote w:type="continuationSeparator" w:id="0">
    <w:p w14:paraId="28B8AE34" w14:textId="77777777" w:rsidR="001D1228" w:rsidRDefault="001D1228" w:rsidP="005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ABEE" w14:textId="09D08811" w:rsidR="00520793" w:rsidRDefault="00520793" w:rsidP="00520793">
    <w:pPr>
      <w:pStyle w:val="a7"/>
    </w:pPr>
    <w:r>
      <w:t xml:space="preserve">Volume: 44, Article ID: e2022005 </w:t>
    </w:r>
  </w:p>
  <w:p w14:paraId="06D47679" w14:textId="62122749" w:rsidR="00520793" w:rsidRDefault="00520793" w:rsidP="00520793">
    <w:pPr>
      <w:pStyle w:val="a7"/>
    </w:pPr>
    <w:r>
      <w:t>https://doi.org/10.4178/epih.e2022005</w:t>
    </w:r>
    <w:r>
      <w:cr/>
    </w:r>
  </w:p>
  <w:p w14:paraId="38E5E481" w14:textId="77777777" w:rsidR="00520793" w:rsidRDefault="005207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C"/>
    <w:rsid w:val="00000D93"/>
    <w:rsid w:val="00015E37"/>
    <w:rsid w:val="00016D93"/>
    <w:rsid w:val="00024F56"/>
    <w:rsid w:val="00025B2F"/>
    <w:rsid w:val="00027C56"/>
    <w:rsid w:val="00051440"/>
    <w:rsid w:val="00056FE2"/>
    <w:rsid w:val="00062297"/>
    <w:rsid w:val="0007586B"/>
    <w:rsid w:val="00077E20"/>
    <w:rsid w:val="00083242"/>
    <w:rsid w:val="000A4522"/>
    <w:rsid w:val="000B09FB"/>
    <w:rsid w:val="000B78A2"/>
    <w:rsid w:val="000E3977"/>
    <w:rsid w:val="000E46F3"/>
    <w:rsid w:val="00106B2E"/>
    <w:rsid w:val="00132996"/>
    <w:rsid w:val="001344B4"/>
    <w:rsid w:val="00146347"/>
    <w:rsid w:val="00153F72"/>
    <w:rsid w:val="00162295"/>
    <w:rsid w:val="00173B70"/>
    <w:rsid w:val="00186B08"/>
    <w:rsid w:val="00191910"/>
    <w:rsid w:val="001C0E5C"/>
    <w:rsid w:val="001C3DB6"/>
    <w:rsid w:val="001D1228"/>
    <w:rsid w:val="001D4204"/>
    <w:rsid w:val="001F2D55"/>
    <w:rsid w:val="00200286"/>
    <w:rsid w:val="00202846"/>
    <w:rsid w:val="002114CB"/>
    <w:rsid w:val="0022067B"/>
    <w:rsid w:val="00245668"/>
    <w:rsid w:val="002619A8"/>
    <w:rsid w:val="00264C68"/>
    <w:rsid w:val="00280EC0"/>
    <w:rsid w:val="00291085"/>
    <w:rsid w:val="00295BAC"/>
    <w:rsid w:val="002A3AAA"/>
    <w:rsid w:val="002F1145"/>
    <w:rsid w:val="002F2253"/>
    <w:rsid w:val="003033C2"/>
    <w:rsid w:val="0031609C"/>
    <w:rsid w:val="003232E2"/>
    <w:rsid w:val="0034649F"/>
    <w:rsid w:val="00350F9C"/>
    <w:rsid w:val="00351834"/>
    <w:rsid w:val="00362328"/>
    <w:rsid w:val="003649C1"/>
    <w:rsid w:val="00377563"/>
    <w:rsid w:val="00377E29"/>
    <w:rsid w:val="0039642B"/>
    <w:rsid w:val="003A17DA"/>
    <w:rsid w:val="003A663C"/>
    <w:rsid w:val="003B6DD8"/>
    <w:rsid w:val="0040173B"/>
    <w:rsid w:val="00407028"/>
    <w:rsid w:val="00456EC5"/>
    <w:rsid w:val="0046384D"/>
    <w:rsid w:val="00474808"/>
    <w:rsid w:val="004830AA"/>
    <w:rsid w:val="004855C2"/>
    <w:rsid w:val="004979C2"/>
    <w:rsid w:val="004B291A"/>
    <w:rsid w:val="004B5B53"/>
    <w:rsid w:val="004D0A18"/>
    <w:rsid w:val="004E3001"/>
    <w:rsid w:val="004E351D"/>
    <w:rsid w:val="004F0829"/>
    <w:rsid w:val="00520793"/>
    <w:rsid w:val="0052111A"/>
    <w:rsid w:val="00553A8B"/>
    <w:rsid w:val="00566F73"/>
    <w:rsid w:val="005709B9"/>
    <w:rsid w:val="005733F0"/>
    <w:rsid w:val="00575912"/>
    <w:rsid w:val="00583E37"/>
    <w:rsid w:val="005B41C1"/>
    <w:rsid w:val="005C704C"/>
    <w:rsid w:val="005D746A"/>
    <w:rsid w:val="005F6504"/>
    <w:rsid w:val="0061054B"/>
    <w:rsid w:val="00636EB7"/>
    <w:rsid w:val="00657148"/>
    <w:rsid w:val="00657661"/>
    <w:rsid w:val="00666BDA"/>
    <w:rsid w:val="00667809"/>
    <w:rsid w:val="006700AB"/>
    <w:rsid w:val="00677793"/>
    <w:rsid w:val="00681FD2"/>
    <w:rsid w:val="006872FF"/>
    <w:rsid w:val="0069308B"/>
    <w:rsid w:val="006C448A"/>
    <w:rsid w:val="006D53D2"/>
    <w:rsid w:val="006F3ECC"/>
    <w:rsid w:val="00704CEB"/>
    <w:rsid w:val="007226AE"/>
    <w:rsid w:val="00736F04"/>
    <w:rsid w:val="00742036"/>
    <w:rsid w:val="00745FF3"/>
    <w:rsid w:val="0075481A"/>
    <w:rsid w:val="0076163C"/>
    <w:rsid w:val="00761E4D"/>
    <w:rsid w:val="0076283A"/>
    <w:rsid w:val="007658F6"/>
    <w:rsid w:val="00772389"/>
    <w:rsid w:val="00797BE6"/>
    <w:rsid w:val="007A6380"/>
    <w:rsid w:val="007B278E"/>
    <w:rsid w:val="007D2C58"/>
    <w:rsid w:val="007E1E3D"/>
    <w:rsid w:val="007E474F"/>
    <w:rsid w:val="007E5CDC"/>
    <w:rsid w:val="007F2BA2"/>
    <w:rsid w:val="00804948"/>
    <w:rsid w:val="00806477"/>
    <w:rsid w:val="008200D2"/>
    <w:rsid w:val="008227E4"/>
    <w:rsid w:val="00825A3F"/>
    <w:rsid w:val="00835816"/>
    <w:rsid w:val="00845051"/>
    <w:rsid w:val="00853471"/>
    <w:rsid w:val="00861636"/>
    <w:rsid w:val="00862C34"/>
    <w:rsid w:val="0087444C"/>
    <w:rsid w:val="0088275C"/>
    <w:rsid w:val="008A0EA1"/>
    <w:rsid w:val="008A4754"/>
    <w:rsid w:val="008A6356"/>
    <w:rsid w:val="008B29B2"/>
    <w:rsid w:val="008E2B5B"/>
    <w:rsid w:val="008F6DC1"/>
    <w:rsid w:val="00901B0B"/>
    <w:rsid w:val="0090274E"/>
    <w:rsid w:val="00907849"/>
    <w:rsid w:val="009230C7"/>
    <w:rsid w:val="009435F2"/>
    <w:rsid w:val="00945EB6"/>
    <w:rsid w:val="00945F5E"/>
    <w:rsid w:val="00946210"/>
    <w:rsid w:val="00953878"/>
    <w:rsid w:val="00956A8E"/>
    <w:rsid w:val="00964DFC"/>
    <w:rsid w:val="00965139"/>
    <w:rsid w:val="00972755"/>
    <w:rsid w:val="00974E16"/>
    <w:rsid w:val="00977255"/>
    <w:rsid w:val="0098725E"/>
    <w:rsid w:val="009A4414"/>
    <w:rsid w:val="009A514D"/>
    <w:rsid w:val="009A6A64"/>
    <w:rsid w:val="009B7543"/>
    <w:rsid w:val="009C14F8"/>
    <w:rsid w:val="009D4680"/>
    <w:rsid w:val="009E3DBD"/>
    <w:rsid w:val="009E4020"/>
    <w:rsid w:val="00A22735"/>
    <w:rsid w:val="00A26B7D"/>
    <w:rsid w:val="00A332B7"/>
    <w:rsid w:val="00A54A4C"/>
    <w:rsid w:val="00A65592"/>
    <w:rsid w:val="00A705DC"/>
    <w:rsid w:val="00A75F8D"/>
    <w:rsid w:val="00A76D9B"/>
    <w:rsid w:val="00A87C4E"/>
    <w:rsid w:val="00A91476"/>
    <w:rsid w:val="00A93A09"/>
    <w:rsid w:val="00AA47B2"/>
    <w:rsid w:val="00AB6D87"/>
    <w:rsid w:val="00AC0102"/>
    <w:rsid w:val="00AD04E7"/>
    <w:rsid w:val="00AD290F"/>
    <w:rsid w:val="00AD7B3A"/>
    <w:rsid w:val="00AE2751"/>
    <w:rsid w:val="00AE4B88"/>
    <w:rsid w:val="00AE5217"/>
    <w:rsid w:val="00AE699E"/>
    <w:rsid w:val="00AF7E73"/>
    <w:rsid w:val="00B01212"/>
    <w:rsid w:val="00B110B9"/>
    <w:rsid w:val="00B2097C"/>
    <w:rsid w:val="00B230F6"/>
    <w:rsid w:val="00B3683E"/>
    <w:rsid w:val="00B372C6"/>
    <w:rsid w:val="00B64E58"/>
    <w:rsid w:val="00B6721A"/>
    <w:rsid w:val="00B75BF4"/>
    <w:rsid w:val="00B8277A"/>
    <w:rsid w:val="00BA2904"/>
    <w:rsid w:val="00BA5699"/>
    <w:rsid w:val="00BB147B"/>
    <w:rsid w:val="00BF0322"/>
    <w:rsid w:val="00C026D1"/>
    <w:rsid w:val="00C155EA"/>
    <w:rsid w:val="00C20B5F"/>
    <w:rsid w:val="00C24A39"/>
    <w:rsid w:val="00C26011"/>
    <w:rsid w:val="00C3046E"/>
    <w:rsid w:val="00C367A0"/>
    <w:rsid w:val="00C36FD4"/>
    <w:rsid w:val="00C70A50"/>
    <w:rsid w:val="00C73B3B"/>
    <w:rsid w:val="00C74D48"/>
    <w:rsid w:val="00C811D6"/>
    <w:rsid w:val="00C81AAA"/>
    <w:rsid w:val="00C85241"/>
    <w:rsid w:val="00C91F69"/>
    <w:rsid w:val="00CB1389"/>
    <w:rsid w:val="00CC36CC"/>
    <w:rsid w:val="00CE2CFC"/>
    <w:rsid w:val="00D013E8"/>
    <w:rsid w:val="00D3063D"/>
    <w:rsid w:val="00D457D3"/>
    <w:rsid w:val="00D55837"/>
    <w:rsid w:val="00D55B91"/>
    <w:rsid w:val="00D60A92"/>
    <w:rsid w:val="00D83AEC"/>
    <w:rsid w:val="00DD4411"/>
    <w:rsid w:val="00DE155E"/>
    <w:rsid w:val="00DE3D59"/>
    <w:rsid w:val="00DF0DF5"/>
    <w:rsid w:val="00DF14A8"/>
    <w:rsid w:val="00E23FA7"/>
    <w:rsid w:val="00E24045"/>
    <w:rsid w:val="00E412D3"/>
    <w:rsid w:val="00E462B9"/>
    <w:rsid w:val="00E6331A"/>
    <w:rsid w:val="00E70C19"/>
    <w:rsid w:val="00E7415B"/>
    <w:rsid w:val="00E81E0D"/>
    <w:rsid w:val="00E86A00"/>
    <w:rsid w:val="00EA0079"/>
    <w:rsid w:val="00EA400F"/>
    <w:rsid w:val="00EA6BC9"/>
    <w:rsid w:val="00EC7B19"/>
    <w:rsid w:val="00EE17EB"/>
    <w:rsid w:val="00F0144B"/>
    <w:rsid w:val="00F02D10"/>
    <w:rsid w:val="00F03AB2"/>
    <w:rsid w:val="00F04FBE"/>
    <w:rsid w:val="00F05510"/>
    <w:rsid w:val="00F075AE"/>
    <w:rsid w:val="00F209FC"/>
    <w:rsid w:val="00F304B3"/>
    <w:rsid w:val="00F33118"/>
    <w:rsid w:val="00F36C80"/>
    <w:rsid w:val="00F651CE"/>
    <w:rsid w:val="00F66DB4"/>
    <w:rsid w:val="00F87411"/>
    <w:rsid w:val="00F9751A"/>
    <w:rsid w:val="00FA3A35"/>
    <w:rsid w:val="00FB1401"/>
    <w:rsid w:val="00FB35FE"/>
    <w:rsid w:val="00FB3B5D"/>
    <w:rsid w:val="00FE2328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D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4770-68BD-47F4-B95E-58999ED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Martta Kerkelä</dc:creator>
  <cp:keywords/>
  <dc:description/>
  <cp:lastModifiedBy>M2community</cp:lastModifiedBy>
  <cp:revision>3</cp:revision>
  <dcterms:created xsi:type="dcterms:W3CDTF">2022-02-28T08:18:00Z</dcterms:created>
  <dcterms:modified xsi:type="dcterms:W3CDTF">2022-03-21T06:05:00Z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user:5d92d98ee4b0ab174f5ed8a3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rwuserstyle:60c72b82723fe5062060bef0</vt:lpwstr>
  </property>
  <property fmtid="{D5CDD505-2E9C-101B-9397-08002B2CF9AE}" pid="5" name="RWProductId">
    <vt:lpwstr>Flow</vt:lpwstr>
  </property>
  <property fmtid="{D5CDD505-2E9C-101B-9397-08002B2CF9AE}" pid="6" name="WnC4Folder">
    <vt:lpwstr>Documents///Supplementary_material</vt:lpwstr>
  </property>
</Properties>
</file>