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C599" w14:textId="3FD679C2" w:rsidR="00BD6688" w:rsidRPr="0090371C" w:rsidRDefault="0096678E" w:rsidP="00BD6688">
      <w:pPr>
        <w:rPr>
          <w:rFonts w:ascii="Arial" w:hAnsi="Arial" w:cs="Arial"/>
          <w:szCs w:val="20"/>
        </w:rPr>
      </w:pPr>
      <w:r w:rsidRPr="00280F81">
        <w:rPr>
          <w:rFonts w:ascii="Arial" w:hAnsi="Arial" w:cs="Arial"/>
          <w:b/>
          <w:bCs/>
          <w:szCs w:val="20"/>
        </w:rPr>
        <w:t xml:space="preserve">Supplementary Material </w:t>
      </w:r>
      <w:r w:rsidRPr="00280F8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7 </w:t>
      </w:r>
      <w:r w:rsidR="00BD6688" w:rsidRPr="0090371C">
        <w:rPr>
          <w:rFonts w:ascii="Arial" w:hAnsi="Arial" w:cs="Arial"/>
          <w:szCs w:val="20"/>
        </w:rPr>
        <w:t xml:space="preserve">Exposure of </w:t>
      </w:r>
      <w:r w:rsidR="00E23FA8" w:rsidRPr="0090371C">
        <w:rPr>
          <w:rFonts w:ascii="Arial" w:hAnsi="Arial" w:cs="Arial"/>
          <w:szCs w:val="20"/>
        </w:rPr>
        <w:t xml:space="preserve">CYC/MMF/MTX </w:t>
      </w:r>
      <w:r w:rsidR="00BD6688" w:rsidRPr="0090371C">
        <w:rPr>
          <w:rFonts w:ascii="Arial" w:hAnsi="Arial" w:cs="Arial"/>
          <w:szCs w:val="20"/>
        </w:rPr>
        <w:t>during 3 months before conception and 1st trimester (medications for long-term use)</w:t>
      </w:r>
    </w:p>
    <w:tbl>
      <w:tblPr>
        <w:tblW w:w="1417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2"/>
        <w:gridCol w:w="798"/>
        <w:gridCol w:w="828"/>
        <w:gridCol w:w="662"/>
        <w:gridCol w:w="895"/>
        <w:gridCol w:w="869"/>
        <w:gridCol w:w="897"/>
        <w:gridCol w:w="977"/>
        <w:gridCol w:w="896"/>
        <w:gridCol w:w="983"/>
        <w:gridCol w:w="869"/>
        <w:gridCol w:w="1019"/>
      </w:tblGrid>
      <w:tr w:rsidR="00BD6688" w:rsidRPr="0090371C" w14:paraId="6BE07F6F" w14:textId="77777777" w:rsidTr="00CF7DC3">
        <w:trPr>
          <w:trHeight w:val="594"/>
          <w:jc w:val="center"/>
        </w:trPr>
        <w:tc>
          <w:tcPr>
            <w:tcW w:w="4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CEB" w14:textId="593B7CFB" w:rsidR="00BD6688" w:rsidRPr="0090371C" w:rsidRDefault="00E23FA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hAnsi="Times New Roman" w:cs="Times New Roman"/>
                <w:b/>
                <w:bCs/>
                <w:sz w:val="22"/>
              </w:rPr>
              <w:t>CYC/MMF/MTX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85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Full-term</w:t>
            </w:r>
          </w:p>
          <w:p w14:paraId="7F81E7D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birth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B2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Pre-term birth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C7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Stillbirth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64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Spontaneous abortion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9D4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Induced abortion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EC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</w:tr>
      <w:tr w:rsidR="00DC2B98" w:rsidRPr="0090371C" w14:paraId="7BCC62B2" w14:textId="77777777" w:rsidTr="00CF7DC3">
        <w:trPr>
          <w:trHeight w:val="361"/>
          <w:jc w:val="center"/>
        </w:trPr>
        <w:tc>
          <w:tcPr>
            <w:tcW w:w="4482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85B1A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02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19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D4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29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36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N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93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A5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429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904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N</w:t>
            </w:r>
          </w:p>
        </w:tc>
        <w:tc>
          <w:tcPr>
            <w:tcW w:w="8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98D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7F32CC" w14:textId="09D2028A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6688" w:rsidRPr="0090371C" w14:paraId="0F54C29B" w14:textId="77777777" w:rsidTr="00CF7DC3">
        <w:trPr>
          <w:trHeight w:val="361"/>
          <w:jc w:val="center"/>
        </w:trPr>
        <w:tc>
          <w:tcPr>
            <w:tcW w:w="14175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568" w14:textId="55DFE7F2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Our algorithm to estimate LMP</w:t>
            </w:r>
          </w:p>
        </w:tc>
      </w:tr>
      <w:tr w:rsidR="00DC2B98" w:rsidRPr="0090371C" w14:paraId="46D6E567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678" w14:textId="53210D4C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0</w:t>
            </w:r>
            <w:r w:rsidR="00606358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 months before LMP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C25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142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1.4%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24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CD1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3.1%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DFC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992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1.7%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1CD2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923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8.2%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6F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CC7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8.6%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0AA" w14:textId="58B81085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0F3E12BB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6A5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1st trimester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A311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93E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0.9%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3E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525B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1.4%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3F1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77F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2.6%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5F1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0AC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6.8%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E21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09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7.9%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EDA1" w14:textId="285E947C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1A2A08EA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503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Total episodes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6EB4" w14:textId="479F3E12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  <w:r w:rsidR="009E3065" w:rsidRPr="0090371C">
              <w:rPr>
                <w:rFonts w:ascii="Times New Roman" w:eastAsia="맑은 고딕" w:hAnsi="Times New Roman" w:cs="Times New Roman"/>
                <w:sz w:val="22"/>
              </w:rPr>
              <w:t>,</w:t>
            </w:r>
            <w:r w:rsidRPr="0090371C">
              <w:rPr>
                <w:rFonts w:ascii="Times New Roman" w:eastAsia="맑은 고딕" w:hAnsi="Times New Roman" w:cs="Times New Roman"/>
                <w:sz w:val="22"/>
              </w:rPr>
              <w:t>871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BA9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275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555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28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A3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47E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9DE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1,350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40E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C3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FF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DC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C2B98" w:rsidRPr="0090371C" w14:paraId="60CFA9E6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8E1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2005~2015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1B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AC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6E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DCC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C15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1AE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96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3C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56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830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88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C2B98" w:rsidRPr="0090371C" w14:paraId="13ED638E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D69E" w14:textId="15E24B84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300" w:firstLine="66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0</w:t>
            </w:r>
            <w:r w:rsidR="00606358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 months before LMP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1AC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302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1.5%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AD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7AC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4.5%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80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649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2.0%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EB3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C94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8.2%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37B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E6F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8.5%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0818" w14:textId="4F732E8A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59F94B14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D92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300" w:firstLine="66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1st trimester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93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9F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0.9%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9B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E39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2.3%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1F81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26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3.0%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DB6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B48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6.9%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C51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CA5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7.8%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5F85" w14:textId="10CD47A4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4D9B1FF7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2F5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300" w:firstLine="66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Total episodes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AD63" w14:textId="431D19B9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  <w:r w:rsidR="009E3065" w:rsidRPr="0090371C">
              <w:rPr>
                <w:rFonts w:ascii="Times New Roman" w:eastAsia="맑은 고딕" w:hAnsi="Times New Roman" w:cs="Times New Roman"/>
                <w:sz w:val="22"/>
              </w:rPr>
              <w:t>,</w:t>
            </w:r>
            <w:r w:rsidRPr="0090371C">
              <w:rPr>
                <w:rFonts w:ascii="Times New Roman" w:eastAsia="맑은 고딕" w:hAnsi="Times New Roman" w:cs="Times New Roman"/>
                <w:sz w:val="22"/>
              </w:rPr>
              <w:t>663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A32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B1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860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8E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2F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A2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1,081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DA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D6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43B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7E6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C2B98" w:rsidRPr="0090371C" w14:paraId="4F4B058E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BC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2016~2017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F4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F51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ECF1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B51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F20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DE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13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8D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B6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0A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9B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C2B98" w:rsidRPr="0090371C" w14:paraId="131626C2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FBA5" w14:textId="32CBD312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300" w:firstLine="66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0</w:t>
            </w:r>
            <w:r w:rsidR="00606358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 months before LMP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5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E02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A8AB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8F1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1.7%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956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97E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0.0%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C8E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9C1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8.2%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AA5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44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9.1%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F621" w14:textId="2E421A72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54E1FA2F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0F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300" w:firstLine="66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1st trimester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F2C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46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0.5%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42A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A71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0.7%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79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5F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0.0%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251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192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6.3%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79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24E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9.1%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81F9" w14:textId="38FD6646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6AED784B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6E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300" w:firstLine="66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Total episodes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00A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ECC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5DE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D8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40B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B3D6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A6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BDE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EEC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A6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9A1E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6688" w:rsidRPr="0090371C" w14:paraId="559321BC" w14:textId="77777777" w:rsidTr="00CF7DC3">
        <w:trPr>
          <w:trHeight w:val="361"/>
          <w:jc w:val="center"/>
        </w:trPr>
        <w:tc>
          <w:tcPr>
            <w:tcW w:w="1417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B7C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bookmarkStart w:id="0" w:name="_Hlk127963979"/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Previous estimation method (outcome-specific estimates only) for LMP</w:t>
            </w:r>
          </w:p>
        </w:tc>
      </w:tr>
      <w:tr w:rsidR="00DC2B98" w:rsidRPr="0090371C" w14:paraId="28A12D10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1E57" w14:textId="053A9BED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0</w:t>
            </w:r>
            <w:r w:rsidR="00606358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 months before LMP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872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0A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1.5%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CE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D3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4.3%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E7D1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1B0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1.7%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781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B49B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8.9%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88D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1EA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7.2%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2E55" w14:textId="6C49639E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424E003A" w14:textId="77777777" w:rsidTr="00CF7DC3">
        <w:trPr>
          <w:trHeight w:val="80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72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Exposed during 1st trimester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E8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1D9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0.9%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F77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45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2.0%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0D35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7E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2.6%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7CB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424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7.0%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A68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630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7.9%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1366" w14:textId="567F9C95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C2B98" w:rsidRPr="0090371C" w14:paraId="0FC8371C" w14:textId="77777777" w:rsidTr="00CF7DC3">
        <w:trPr>
          <w:trHeight w:val="361"/>
          <w:jc w:val="center"/>
        </w:trPr>
        <w:tc>
          <w:tcPr>
            <w:tcW w:w="44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988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Total episodes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06C7" w14:textId="4E70983C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2</w:t>
            </w:r>
            <w:r w:rsidR="009E3065" w:rsidRPr="0090371C">
              <w:rPr>
                <w:rFonts w:ascii="Times New Roman" w:eastAsia="맑은 고딕" w:hAnsi="Times New Roman" w:cs="Times New Roman"/>
                <w:sz w:val="22"/>
              </w:rPr>
              <w:t>,</w:t>
            </w:r>
            <w:r w:rsidRPr="0090371C">
              <w:rPr>
                <w:rFonts w:ascii="Times New Roman" w:eastAsia="맑은 고딕" w:hAnsi="Times New Roman" w:cs="Times New Roman"/>
                <w:sz w:val="22"/>
              </w:rPr>
              <w:t>871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AE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FF0D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555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31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BC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50F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B349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sz w:val="22"/>
              </w:rPr>
              <w:t>1,350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D243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68A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0CC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F4E7" w14:textId="77777777" w:rsidR="00BD6688" w:rsidRPr="0090371C" w:rsidRDefault="00BD6688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bookmarkEnd w:id="0"/>
    </w:tbl>
    <w:p w14:paraId="0EF6E3F3" w14:textId="77777777" w:rsidR="00BD6688" w:rsidRPr="0090371C" w:rsidRDefault="00BD6688" w:rsidP="00BD6688">
      <w:pPr>
        <w:rPr>
          <w:rFonts w:ascii="Times New Roman" w:hAnsi="Times New Roman" w:cs="Times New Roman"/>
          <w:b/>
          <w:bCs/>
          <w:sz w:val="22"/>
        </w:rPr>
      </w:pPr>
    </w:p>
    <w:p w14:paraId="30938C4A" w14:textId="77777777" w:rsidR="00BD6688" w:rsidRPr="0090371C" w:rsidRDefault="00BD6688" w:rsidP="00BD6688">
      <w:pPr>
        <w:rPr>
          <w:rFonts w:ascii="Times New Roman" w:hAnsi="Times New Roman" w:cs="Times New Roman"/>
          <w:b/>
          <w:bCs/>
          <w:sz w:val="22"/>
        </w:rPr>
      </w:pPr>
    </w:p>
    <w:p w14:paraId="2779B067" w14:textId="2701A106" w:rsidR="00BD6688" w:rsidRPr="0090371C" w:rsidRDefault="00BD6688" w:rsidP="00BD6688">
      <w:pPr>
        <w:rPr>
          <w:rFonts w:ascii="Times New Roman" w:hAnsi="Times New Roman" w:cs="Times New Roman"/>
          <w:b/>
          <w:bCs/>
          <w:sz w:val="22"/>
        </w:rPr>
      </w:pPr>
    </w:p>
    <w:p w14:paraId="794168C1" w14:textId="06125310" w:rsidR="00A946CB" w:rsidRPr="00A946CB" w:rsidRDefault="00A946CB" w:rsidP="00A946CB">
      <w:pPr>
        <w:tabs>
          <w:tab w:val="left" w:pos="6086"/>
        </w:tabs>
      </w:pPr>
    </w:p>
    <w:sectPr w:rsidR="00A946CB" w:rsidRPr="00A946CB" w:rsidSect="00C10EC5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1656" w14:textId="77777777" w:rsidR="00C10EC5" w:rsidRDefault="00C10EC5" w:rsidP="008277B3">
      <w:pPr>
        <w:spacing w:after="0" w:line="240" w:lineRule="auto"/>
      </w:pPr>
      <w:r>
        <w:separator/>
      </w:r>
    </w:p>
  </w:endnote>
  <w:endnote w:type="continuationSeparator" w:id="0">
    <w:p w14:paraId="48CA0ED7" w14:textId="77777777" w:rsidR="00C10EC5" w:rsidRDefault="00C10EC5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8EF9" w14:textId="77777777" w:rsidR="00C10EC5" w:rsidRDefault="00C10EC5" w:rsidP="008277B3">
      <w:pPr>
        <w:spacing w:after="0" w:line="240" w:lineRule="auto"/>
      </w:pPr>
      <w:r>
        <w:separator/>
      </w:r>
    </w:p>
  </w:footnote>
  <w:footnote w:type="continuationSeparator" w:id="0">
    <w:p w14:paraId="29CDF96C" w14:textId="77777777" w:rsidR="00C10EC5" w:rsidRDefault="00C10EC5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750D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C5F00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0EC5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2024-04-22T04:13:00Z</dcterms:created>
  <dcterms:modified xsi:type="dcterms:W3CDTF">2024-04-22T04:13:00Z</dcterms:modified>
</cp:coreProperties>
</file>