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D612" w14:textId="77777777" w:rsidR="002C04FF" w:rsidRPr="0014446D" w:rsidRDefault="002C04FF" w:rsidP="00B90205">
      <w:pPr>
        <w:wordWrap/>
        <w:snapToGrid w:val="0"/>
        <w:spacing w:line="480" w:lineRule="auto"/>
        <w:ind w:firstLine="800"/>
        <w:contextualSpacing/>
        <w:rPr>
          <w:rFonts w:ascii="Times New Roman" w:hAnsi="Times New Roman" w:cs="Times New Roman"/>
          <w:b/>
          <w:kern w:val="0"/>
          <w:sz w:val="28"/>
          <w:szCs w:val="24"/>
        </w:rPr>
      </w:pPr>
      <w:r w:rsidRPr="0014446D">
        <w:rPr>
          <w:rFonts w:ascii="Times New Roman" w:hAnsi="Times New Roman" w:cs="Times New Roman"/>
          <w:b/>
          <w:kern w:val="0"/>
          <w:sz w:val="28"/>
          <w:szCs w:val="24"/>
        </w:rPr>
        <w:t>Supplementary material</w:t>
      </w:r>
    </w:p>
    <w:p w14:paraId="30304962" w14:textId="77777777" w:rsidR="002C04FF" w:rsidRPr="0014446D" w:rsidRDefault="002C04FF" w:rsidP="00466363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b/>
          <w:kern w:val="0"/>
          <w:sz w:val="28"/>
          <w:szCs w:val="24"/>
        </w:rPr>
      </w:pPr>
    </w:p>
    <w:p w14:paraId="6E6F7C03" w14:textId="257B6409" w:rsidR="007532D9" w:rsidRPr="0014446D" w:rsidRDefault="0079034D" w:rsidP="00466363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446D">
        <w:rPr>
          <w:rFonts w:ascii="Times New Roman" w:hAnsi="Times New Roman" w:cs="Times New Roman"/>
          <w:sz w:val="24"/>
          <w:szCs w:val="24"/>
        </w:rPr>
        <w:t>Sangwoo</w:t>
      </w:r>
      <w:proofErr w:type="spellEnd"/>
      <w:r w:rsidRPr="0014446D">
        <w:rPr>
          <w:rFonts w:ascii="Times New Roman" w:hAnsi="Times New Roman" w:cs="Times New Roman"/>
          <w:sz w:val="24"/>
          <w:szCs w:val="24"/>
        </w:rPr>
        <w:t xml:space="preserve"> Park, et al. “</w:t>
      </w:r>
      <w:r w:rsidR="009D41C6" w:rsidRPr="009D41C6">
        <w:rPr>
          <w:rFonts w:ascii="Times New Roman" w:hAnsi="Times New Roman"/>
          <w:bCs/>
          <w:sz w:val="24"/>
          <w:szCs w:val="24"/>
        </w:rPr>
        <w:t>Prediction of the 10-year risk of atherosclerotic cardiovascular disease in the Korean population</w:t>
      </w:r>
      <w:r w:rsidRPr="0014446D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16FA80C" w14:textId="77777777" w:rsidR="007532D9" w:rsidRPr="0014446D" w:rsidRDefault="007532D9" w:rsidP="007532D9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349B77" w14:textId="77777777" w:rsidR="00167EBD" w:rsidRPr="0014446D" w:rsidRDefault="00167EBD" w:rsidP="007532D9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060010" w14:textId="77777777" w:rsidR="00167EBD" w:rsidRPr="0014446D" w:rsidRDefault="00167EBD" w:rsidP="007532D9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75D2D0" w14:textId="65B5B2CC" w:rsidR="0073525B" w:rsidRPr="009D41C6" w:rsidRDefault="00B84E4F" w:rsidP="0073525B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46D">
        <w:rPr>
          <w:rFonts w:ascii="Times New Roman" w:hAnsi="Times New Roman" w:cs="Times New Roman"/>
          <w:b/>
          <w:sz w:val="24"/>
          <w:szCs w:val="24"/>
        </w:rPr>
        <w:t>Supplemental</w:t>
      </w:r>
      <w:r w:rsidR="0073525B" w:rsidRPr="00144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FD3">
        <w:rPr>
          <w:rFonts w:ascii="Times New Roman" w:hAnsi="Times New Roman" w:cs="Times New Roman"/>
          <w:b/>
          <w:sz w:val="24"/>
          <w:szCs w:val="24"/>
        </w:rPr>
        <w:t>Material</w:t>
      </w:r>
      <w:r w:rsidR="0073525B" w:rsidRPr="0014446D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3525B" w:rsidRPr="0014446D">
        <w:rPr>
          <w:rFonts w:ascii="Times New Roman" w:hAnsi="Times New Roman" w:cs="Times New Roman"/>
          <w:sz w:val="24"/>
          <w:szCs w:val="24"/>
        </w:rPr>
        <w:t xml:space="preserve"> </w:t>
      </w:r>
      <w:r w:rsidR="00591E92" w:rsidRPr="0014446D">
        <w:rPr>
          <w:rFonts w:ascii="Times New Roman" w:hAnsi="Times New Roman" w:cs="Times New Roman"/>
          <w:sz w:val="24"/>
          <w:szCs w:val="24"/>
        </w:rPr>
        <w:t xml:space="preserve">Baseline </w:t>
      </w:r>
      <w:r w:rsidR="009D41C6">
        <w:rPr>
          <w:rFonts w:ascii="Times New Roman" w:hAnsi="Times New Roman" w:cs="Times New Roman"/>
          <w:sz w:val="24"/>
          <w:szCs w:val="24"/>
        </w:rPr>
        <w:t>c</w:t>
      </w:r>
      <w:r w:rsidR="00591E92" w:rsidRPr="0014446D">
        <w:rPr>
          <w:rFonts w:ascii="Times New Roman" w:hAnsi="Times New Roman" w:cs="Times New Roman"/>
          <w:sz w:val="24"/>
          <w:szCs w:val="24"/>
        </w:rPr>
        <w:t xml:space="preserve">haracteristics and </w:t>
      </w:r>
      <w:r w:rsidR="009D41C6">
        <w:rPr>
          <w:rFonts w:ascii="Times New Roman" w:hAnsi="Times New Roman" w:cs="Times New Roman"/>
          <w:sz w:val="24"/>
          <w:szCs w:val="24"/>
        </w:rPr>
        <w:t>e</w:t>
      </w:r>
      <w:r w:rsidR="00591E92" w:rsidRPr="0014446D">
        <w:rPr>
          <w:rFonts w:ascii="Times New Roman" w:hAnsi="Times New Roman" w:cs="Times New Roman"/>
          <w:sz w:val="24"/>
          <w:szCs w:val="24"/>
        </w:rPr>
        <w:t xml:space="preserve">vent </w:t>
      </w:r>
      <w:r w:rsidR="009D41C6">
        <w:rPr>
          <w:rFonts w:ascii="Times New Roman" w:hAnsi="Times New Roman" w:cs="Times New Roman"/>
          <w:sz w:val="24"/>
          <w:szCs w:val="24"/>
        </w:rPr>
        <w:t>r</w:t>
      </w:r>
      <w:r w:rsidR="00591E92" w:rsidRPr="0014446D">
        <w:rPr>
          <w:rFonts w:ascii="Times New Roman" w:hAnsi="Times New Roman" w:cs="Times New Roman"/>
          <w:sz w:val="24"/>
          <w:szCs w:val="24"/>
        </w:rPr>
        <w:t xml:space="preserve">ates of </w:t>
      </w:r>
      <w:r w:rsidR="009D41C6">
        <w:rPr>
          <w:rFonts w:ascii="Times New Roman" w:hAnsi="Times New Roman" w:cs="Times New Roman"/>
          <w:sz w:val="24"/>
          <w:szCs w:val="24"/>
        </w:rPr>
        <w:t>s</w:t>
      </w:r>
      <w:r w:rsidR="006B2D80" w:rsidRPr="006B2D80">
        <w:rPr>
          <w:rFonts w:ascii="Times New Roman" w:hAnsi="Times New Roman" w:cs="Times New Roman"/>
          <w:sz w:val="24"/>
          <w:szCs w:val="24"/>
        </w:rPr>
        <w:t xml:space="preserve">ubjects in </w:t>
      </w:r>
      <w:r w:rsidR="009D41C6" w:rsidRPr="009D41C6">
        <w:rPr>
          <w:rFonts w:ascii="Times New Roman" w:hAnsi="Times New Roman" w:cs="Times New Roman"/>
          <w:sz w:val="24"/>
          <w:szCs w:val="24"/>
        </w:rPr>
        <w:t>the development and validation datasets</w:t>
      </w:r>
    </w:p>
    <w:p w14:paraId="234B8DB7" w14:textId="77777777" w:rsidR="0073525B" w:rsidRPr="0014446D" w:rsidRDefault="0073525B" w:rsidP="00C20FDF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32BB0" w14:textId="06DF1F7F" w:rsidR="005B531D" w:rsidRDefault="00B84E4F" w:rsidP="0073525B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46D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CC101C">
        <w:rPr>
          <w:rFonts w:ascii="Times New Roman" w:hAnsi="Times New Roman" w:cs="Times New Roman"/>
          <w:b/>
          <w:sz w:val="24"/>
          <w:szCs w:val="24"/>
        </w:rPr>
        <w:t>Material</w:t>
      </w:r>
      <w:r w:rsidR="00CC101C" w:rsidRPr="00144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F09">
        <w:rPr>
          <w:rFonts w:ascii="Times New Roman" w:hAnsi="Times New Roman" w:cs="Times New Roman"/>
          <w:b/>
          <w:sz w:val="24"/>
          <w:szCs w:val="24"/>
        </w:rPr>
        <w:t>2</w:t>
      </w:r>
      <w:r w:rsidR="0073525B" w:rsidRPr="0014446D">
        <w:rPr>
          <w:rFonts w:ascii="Times New Roman" w:hAnsi="Times New Roman" w:cs="Times New Roman"/>
          <w:b/>
          <w:sz w:val="24"/>
          <w:szCs w:val="24"/>
        </w:rPr>
        <w:t>.</w:t>
      </w:r>
      <w:r w:rsidR="0073525B" w:rsidRPr="001444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4683390"/>
      <w:r w:rsidR="005B7A37" w:rsidRPr="0014446D">
        <w:rPr>
          <w:rFonts w:ascii="Times New Roman" w:hAnsi="Times New Roman" w:cs="Times New Roman"/>
          <w:sz w:val="24"/>
          <w:szCs w:val="24"/>
        </w:rPr>
        <w:t xml:space="preserve">Predicted versus </w:t>
      </w:r>
      <w:r w:rsidR="009D41C6">
        <w:rPr>
          <w:rFonts w:ascii="Times New Roman" w:hAnsi="Times New Roman" w:cs="Times New Roman"/>
          <w:sz w:val="24"/>
          <w:szCs w:val="24"/>
        </w:rPr>
        <w:t>o</w:t>
      </w:r>
      <w:r w:rsidR="005B7A37" w:rsidRPr="0014446D">
        <w:rPr>
          <w:rFonts w:ascii="Times New Roman" w:hAnsi="Times New Roman" w:cs="Times New Roman"/>
          <w:sz w:val="24"/>
          <w:szCs w:val="24"/>
        </w:rPr>
        <w:t xml:space="preserve">bserved 10-year ASCVD </w:t>
      </w:r>
      <w:r w:rsidR="009D41C6">
        <w:rPr>
          <w:rFonts w:ascii="Times New Roman" w:hAnsi="Times New Roman" w:cs="Times New Roman"/>
          <w:sz w:val="24"/>
          <w:szCs w:val="24"/>
        </w:rPr>
        <w:t>e</w:t>
      </w:r>
      <w:r w:rsidR="005B7A37" w:rsidRPr="0014446D">
        <w:rPr>
          <w:rFonts w:ascii="Times New Roman" w:hAnsi="Times New Roman" w:cs="Times New Roman"/>
          <w:sz w:val="24"/>
          <w:szCs w:val="24"/>
        </w:rPr>
        <w:t xml:space="preserve">vent </w:t>
      </w:r>
      <w:r w:rsidR="009D41C6">
        <w:rPr>
          <w:rFonts w:ascii="Times New Roman" w:hAnsi="Times New Roman" w:cs="Times New Roman"/>
          <w:sz w:val="24"/>
          <w:szCs w:val="24"/>
        </w:rPr>
        <w:t>r</w:t>
      </w:r>
      <w:r w:rsidR="005B7A37" w:rsidRPr="0014446D">
        <w:rPr>
          <w:rFonts w:ascii="Times New Roman" w:hAnsi="Times New Roman" w:cs="Times New Roman"/>
          <w:sz w:val="24"/>
          <w:szCs w:val="24"/>
        </w:rPr>
        <w:t xml:space="preserve">ates across </w:t>
      </w:r>
      <w:r w:rsidR="009D41C6">
        <w:rPr>
          <w:rFonts w:ascii="Times New Roman" w:hAnsi="Times New Roman" w:cs="Times New Roman"/>
          <w:sz w:val="24"/>
          <w:szCs w:val="24"/>
        </w:rPr>
        <w:t>d</w:t>
      </w:r>
      <w:r w:rsidR="005B7A37" w:rsidRPr="0014446D">
        <w:rPr>
          <w:rFonts w:ascii="Times New Roman" w:hAnsi="Times New Roman" w:cs="Times New Roman"/>
          <w:sz w:val="24"/>
          <w:szCs w:val="24"/>
        </w:rPr>
        <w:t xml:space="preserve">etailed </w:t>
      </w:r>
      <w:r w:rsidR="009D41C6">
        <w:rPr>
          <w:rFonts w:ascii="Times New Roman" w:hAnsi="Times New Roman" w:cs="Times New Roman"/>
          <w:sz w:val="24"/>
          <w:szCs w:val="24"/>
        </w:rPr>
        <w:t>r</w:t>
      </w:r>
      <w:r w:rsidR="005B7A37" w:rsidRPr="0014446D">
        <w:rPr>
          <w:rFonts w:ascii="Times New Roman" w:hAnsi="Times New Roman" w:cs="Times New Roman"/>
          <w:sz w:val="24"/>
          <w:szCs w:val="24"/>
        </w:rPr>
        <w:t xml:space="preserve">isk </w:t>
      </w:r>
      <w:r w:rsidR="009D41C6">
        <w:rPr>
          <w:rFonts w:ascii="Times New Roman" w:hAnsi="Times New Roman" w:cs="Times New Roman"/>
          <w:sz w:val="24"/>
          <w:szCs w:val="24"/>
        </w:rPr>
        <w:t>c</w:t>
      </w:r>
      <w:r w:rsidR="005B7A37" w:rsidRPr="0014446D">
        <w:rPr>
          <w:rFonts w:ascii="Times New Roman" w:hAnsi="Times New Roman" w:cs="Times New Roman"/>
          <w:sz w:val="24"/>
          <w:szCs w:val="24"/>
        </w:rPr>
        <w:t>ategories using the K-CVD model, FRS, and PCE</w:t>
      </w:r>
      <w:bookmarkEnd w:id="0"/>
    </w:p>
    <w:p w14:paraId="3A3F3933" w14:textId="77777777" w:rsidR="00E56F09" w:rsidRPr="0014446D" w:rsidRDefault="00E56F09" w:rsidP="0073525B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0774B9" w14:textId="6B3E9739" w:rsidR="00E56F09" w:rsidRPr="0014446D" w:rsidRDefault="00E56F09" w:rsidP="00E56F09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46D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Material</w:t>
      </w:r>
      <w:r w:rsidRPr="001444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4446D">
        <w:rPr>
          <w:rFonts w:ascii="Times New Roman" w:hAnsi="Times New Roman" w:cs="Times New Roman"/>
          <w:b/>
          <w:sz w:val="24"/>
          <w:szCs w:val="24"/>
        </w:rPr>
        <w:t>.</w:t>
      </w:r>
      <w:r w:rsidRPr="0014446D">
        <w:rPr>
          <w:rFonts w:ascii="Times New Roman" w:hAnsi="Times New Roman" w:cs="Times New Roman"/>
          <w:sz w:val="24"/>
          <w:szCs w:val="24"/>
        </w:rPr>
        <w:t xml:space="preserve"> Example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4446D">
        <w:rPr>
          <w:rFonts w:ascii="Times New Roman" w:hAnsi="Times New Roman" w:cs="Times New Roman"/>
          <w:sz w:val="24"/>
          <w:szCs w:val="24"/>
        </w:rPr>
        <w:t xml:space="preserve">alculation of 10-year ASCVD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4446D">
        <w:rPr>
          <w:rFonts w:ascii="Times New Roman" w:hAnsi="Times New Roman" w:cs="Times New Roman"/>
          <w:sz w:val="24"/>
          <w:szCs w:val="24"/>
        </w:rPr>
        <w:t>isk using the K-CVD model</w:t>
      </w:r>
    </w:p>
    <w:p w14:paraId="0D1013E1" w14:textId="77777777" w:rsidR="005B531D" w:rsidRPr="0014446D" w:rsidRDefault="005B531D" w:rsidP="0073525B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CA2A86" w14:textId="77777777" w:rsidR="005B531D" w:rsidRPr="0014446D" w:rsidRDefault="005B531D" w:rsidP="0073525B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CE1A43" w14:textId="77777777" w:rsidR="005B531D" w:rsidRPr="0014446D" w:rsidRDefault="005B531D" w:rsidP="005B531D">
      <w:pPr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46D">
        <w:rPr>
          <w:rFonts w:ascii="Times New Roman" w:hAnsi="Times New Roman" w:cs="Times New Roman"/>
          <w:sz w:val="24"/>
          <w:szCs w:val="24"/>
        </w:rPr>
        <w:t xml:space="preserve">This supplementary material was provided by the authors to give readers additional information about their work. </w:t>
      </w:r>
    </w:p>
    <w:p w14:paraId="607D476D" w14:textId="3CD75AFB" w:rsidR="00A26868" w:rsidRPr="0014446D" w:rsidRDefault="00A26868" w:rsidP="0073525B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46D">
        <w:rPr>
          <w:rFonts w:ascii="Times New Roman" w:hAnsi="Times New Roman" w:cs="Times New Roman"/>
          <w:sz w:val="24"/>
          <w:szCs w:val="24"/>
        </w:rPr>
        <w:br w:type="page"/>
      </w:r>
    </w:p>
    <w:p w14:paraId="6F113E4E" w14:textId="77777777" w:rsidR="00851657" w:rsidRPr="0014446D" w:rsidRDefault="00851657" w:rsidP="007532D9">
      <w:pPr>
        <w:rPr>
          <w:rFonts w:ascii="Times New Roman" w:hAnsi="Times New Roman" w:cs="Times New Roman"/>
          <w:sz w:val="24"/>
          <w:szCs w:val="24"/>
        </w:rPr>
        <w:sectPr w:rsidR="00851657" w:rsidRPr="0014446D" w:rsidSect="007532D9">
          <w:pgSz w:w="11906" w:h="16838"/>
          <w:pgMar w:top="1418" w:right="1418" w:bottom="1418" w:left="1418" w:header="851" w:footer="992" w:gutter="0"/>
          <w:cols w:space="425"/>
          <w:docGrid w:linePitch="360"/>
        </w:sectPr>
      </w:pPr>
    </w:p>
    <w:p w14:paraId="6E0E8CCC" w14:textId="461B4E97" w:rsidR="003D0635" w:rsidRPr="009C33CC" w:rsidRDefault="00B84E4F" w:rsidP="003D0635">
      <w:pPr>
        <w:ind w:left="400"/>
        <w:rPr>
          <w:rFonts w:ascii="Times New Roman" w:hAnsi="Times New Roman" w:cs="Times New Roman"/>
          <w:b/>
          <w:bCs/>
          <w:sz w:val="24"/>
          <w:szCs w:val="32"/>
        </w:rPr>
      </w:pPr>
      <w:r w:rsidRPr="009C33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</w:t>
      </w:r>
      <w:r w:rsidR="00CC101C">
        <w:rPr>
          <w:rFonts w:ascii="Times New Roman" w:hAnsi="Times New Roman" w:cs="Times New Roman"/>
          <w:b/>
          <w:sz w:val="24"/>
          <w:szCs w:val="24"/>
        </w:rPr>
        <w:t>Material</w:t>
      </w:r>
      <w:r w:rsidR="00CC101C" w:rsidRPr="00144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01C">
        <w:rPr>
          <w:rFonts w:ascii="Times New Roman" w:hAnsi="Times New Roman" w:cs="Times New Roman"/>
          <w:b/>
          <w:sz w:val="24"/>
          <w:szCs w:val="24"/>
        </w:rPr>
        <w:t>1</w:t>
      </w:r>
      <w:r w:rsidR="00015FD3" w:rsidRPr="009C33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41C6" w:rsidRPr="009D41C6">
        <w:rPr>
          <w:rFonts w:ascii="Times New Roman" w:hAnsi="Times New Roman" w:cs="Times New Roman"/>
          <w:b/>
          <w:bCs/>
          <w:sz w:val="24"/>
          <w:szCs w:val="32"/>
        </w:rPr>
        <w:t>Baseline characteristics and event rates of subjects in the development and validation datasets</w:t>
      </w:r>
    </w:p>
    <w:tbl>
      <w:tblPr>
        <w:tblStyle w:val="a6"/>
        <w:tblW w:w="1528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2586"/>
        <w:gridCol w:w="2587"/>
        <w:gridCol w:w="2587"/>
        <w:gridCol w:w="2587"/>
      </w:tblGrid>
      <w:tr w:rsidR="000B1DFD" w:rsidRPr="009C33CC" w14:paraId="0370EE91" w14:textId="77777777" w:rsidTr="00B12472">
        <w:tc>
          <w:tcPr>
            <w:tcW w:w="4933" w:type="dxa"/>
            <w:tcBorders>
              <w:top w:val="single" w:sz="8" w:space="0" w:color="auto"/>
              <w:bottom w:val="single" w:sz="4" w:space="0" w:color="auto"/>
            </w:tcBorders>
          </w:tcPr>
          <w:p w14:paraId="47C10198" w14:textId="77777777" w:rsidR="000B1DFD" w:rsidRPr="009C33CC" w:rsidRDefault="000B1DFD" w:rsidP="00194362">
            <w:pPr>
              <w:ind w:left="40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17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F3D9B5" w14:textId="0A7FBC53" w:rsidR="000B1DFD" w:rsidRPr="009C33CC" w:rsidRDefault="000B1DFD" w:rsidP="00034BD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M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en</w:t>
            </w:r>
            <w:r w:rsidR="001374EF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(n=168</w:t>
            </w:r>
            <w:r w:rsidR="00CE7840" w:rsidRPr="009C33CC">
              <w:rPr>
                <w:rFonts w:ascii="Times New Roman" w:hAnsi="Times New Roman" w:cs="Times New Roman"/>
                <w:sz w:val="24"/>
                <w:szCs w:val="32"/>
              </w:rPr>
              <w:t>,785)</w:t>
            </w:r>
          </w:p>
        </w:tc>
        <w:tc>
          <w:tcPr>
            <w:tcW w:w="517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12A5D7" w14:textId="1C33C735" w:rsidR="000B1DFD" w:rsidRPr="009C33CC" w:rsidRDefault="000B1DFD" w:rsidP="00034BD6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W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omen</w:t>
            </w:r>
            <w:r w:rsidR="001374EF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(n=157,149)</w:t>
            </w:r>
          </w:p>
        </w:tc>
      </w:tr>
      <w:tr w:rsidR="0084025A" w:rsidRPr="009C33CC" w14:paraId="4F82245E" w14:textId="77777777" w:rsidTr="00B12472">
        <w:tc>
          <w:tcPr>
            <w:tcW w:w="4933" w:type="dxa"/>
            <w:tcBorders>
              <w:top w:val="single" w:sz="8" w:space="0" w:color="auto"/>
              <w:bottom w:val="single" w:sz="4" w:space="0" w:color="auto"/>
            </w:tcBorders>
          </w:tcPr>
          <w:p w14:paraId="5FCA3A1D" w14:textId="77777777" w:rsidR="0084025A" w:rsidRPr="009C33CC" w:rsidRDefault="0084025A" w:rsidP="0084025A">
            <w:pPr>
              <w:ind w:left="40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245ED2" w14:textId="0C71C401" w:rsidR="0084025A" w:rsidRPr="009C33CC" w:rsidRDefault="0084025A" w:rsidP="0084025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Develop</w:t>
            </w:r>
            <w:r w:rsidR="00974FEA">
              <w:rPr>
                <w:rFonts w:ascii="Times New Roman" w:hAnsi="Times New Roman" w:cs="Times New Roman"/>
                <w:sz w:val="24"/>
                <w:szCs w:val="32"/>
              </w:rPr>
              <w:t>ment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dataset (n=134,931)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569AE5" w14:textId="246A5498" w:rsidR="0084025A" w:rsidRPr="009C33CC" w:rsidRDefault="0084025A" w:rsidP="0084025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Validati</w:t>
            </w:r>
            <w:r w:rsidR="00974FEA">
              <w:rPr>
                <w:rFonts w:ascii="Times New Roman" w:hAnsi="Times New Roman" w:cs="Times New Roman"/>
                <w:sz w:val="24"/>
                <w:szCs w:val="32"/>
              </w:rPr>
              <w:t>on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dataset (n=33,854)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7811FBA" w14:textId="4652224F" w:rsidR="0084025A" w:rsidRPr="009C33CC" w:rsidRDefault="00974FEA" w:rsidP="0084025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Develop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ment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84025A" w:rsidRPr="009C33CC">
              <w:rPr>
                <w:rFonts w:ascii="Times New Roman" w:hAnsi="Times New Roman" w:cs="Times New Roman"/>
                <w:sz w:val="24"/>
                <w:szCs w:val="32"/>
              </w:rPr>
              <w:t>dataset (n=</w:t>
            </w:r>
            <w:r w:rsidR="003658CE" w:rsidRPr="009C33CC">
              <w:rPr>
                <w:rFonts w:ascii="Times New Roman" w:hAnsi="Times New Roman" w:cs="Times New Roman"/>
                <w:sz w:val="24"/>
                <w:szCs w:val="32"/>
              </w:rPr>
              <w:t>125,816</w:t>
            </w:r>
            <w:r w:rsidR="0084025A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AB08EC" w14:textId="03633A45" w:rsidR="0084025A" w:rsidRPr="009C33CC" w:rsidRDefault="00974FEA" w:rsidP="0084025A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Validati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on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84025A" w:rsidRPr="009C33CC">
              <w:rPr>
                <w:rFonts w:ascii="Times New Roman" w:hAnsi="Times New Roman" w:cs="Times New Roman"/>
                <w:sz w:val="24"/>
                <w:szCs w:val="32"/>
              </w:rPr>
              <w:t>dataset (n=</w:t>
            </w:r>
            <w:r w:rsidR="00B12472" w:rsidRPr="009C33CC">
              <w:rPr>
                <w:rFonts w:ascii="Times New Roman" w:hAnsi="Times New Roman" w:cs="Times New Roman"/>
                <w:sz w:val="24"/>
                <w:szCs w:val="32"/>
              </w:rPr>
              <w:t>31,333</w:t>
            </w:r>
            <w:r w:rsidR="0084025A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94457F" w:rsidRPr="009C33CC" w14:paraId="01417B06" w14:textId="77777777" w:rsidTr="00B12472">
        <w:tc>
          <w:tcPr>
            <w:tcW w:w="4933" w:type="dxa"/>
            <w:tcBorders>
              <w:top w:val="single" w:sz="4" w:space="0" w:color="auto"/>
            </w:tcBorders>
          </w:tcPr>
          <w:p w14:paraId="2B30D5A8" w14:textId="77777777" w:rsidR="0094457F" w:rsidRPr="009C33CC" w:rsidRDefault="0094457F" w:rsidP="0094457F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Age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vAlign w:val="center"/>
          </w:tcPr>
          <w:p w14:paraId="0B8147A8" w14:textId="64C62BC4" w:rsidR="0094457F" w:rsidRPr="009C33CC" w:rsidRDefault="004D0060" w:rsidP="0094457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45.8</w:t>
            </w:r>
            <w:r w:rsidR="0094457F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13.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vAlign w:val="center"/>
          </w:tcPr>
          <w:p w14:paraId="79A6AACB" w14:textId="29A3351A" w:rsidR="0094457F" w:rsidRPr="009C33CC" w:rsidRDefault="0094457F" w:rsidP="0094457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="004D0060" w:rsidRPr="009C33CC">
              <w:rPr>
                <w:rFonts w:ascii="Times New Roman" w:hAnsi="Times New Roman" w:cs="Times New Roman"/>
                <w:sz w:val="24"/>
                <w:szCs w:val="32"/>
              </w:rPr>
              <w:t>5.7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13.</w:t>
            </w:r>
            <w:r w:rsidR="00051960"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vAlign w:val="center"/>
          </w:tcPr>
          <w:p w14:paraId="09F31D21" w14:textId="3B599BAF" w:rsidR="0094457F" w:rsidRPr="009C33CC" w:rsidRDefault="0094457F" w:rsidP="0094457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48.0 ± 13.7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vAlign w:val="center"/>
          </w:tcPr>
          <w:p w14:paraId="4EB14218" w14:textId="3425726C" w:rsidR="0094457F" w:rsidRPr="009C33CC" w:rsidRDefault="0094457F" w:rsidP="0094457F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48.0 ± 13.6</w:t>
            </w:r>
          </w:p>
        </w:tc>
      </w:tr>
      <w:tr w:rsidR="0094457F" w:rsidRPr="009C33CC" w14:paraId="14EC16FE" w14:textId="77777777" w:rsidTr="00B12472">
        <w:tc>
          <w:tcPr>
            <w:tcW w:w="4933" w:type="dxa"/>
            <w:shd w:val="clear" w:color="auto" w:fill="auto"/>
          </w:tcPr>
          <w:p w14:paraId="60404BC0" w14:textId="436FD9BC" w:rsidR="0094457F" w:rsidRPr="009C33CC" w:rsidRDefault="0094457F" w:rsidP="0094457F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B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ody mass index, kg/m</w:t>
            </w:r>
            <w:r w:rsidRPr="009C33CC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DA6EE07" w14:textId="65F28782" w:rsidR="0094457F" w:rsidRPr="009C33CC" w:rsidRDefault="0011033C" w:rsidP="0094457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24.2</w:t>
            </w:r>
            <w:r w:rsidR="0094457F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3.1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8063DE3" w14:textId="735F418E" w:rsidR="0094457F" w:rsidRPr="009C33CC" w:rsidRDefault="007B7CED" w:rsidP="0094457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24.1</w:t>
            </w:r>
            <w:r w:rsidR="0094457F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3.1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28101EA" w14:textId="1792BE51" w:rsidR="0094457F" w:rsidRPr="009C33CC" w:rsidRDefault="0094457F" w:rsidP="0094457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2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  <w:r w:rsidR="00522188" w:rsidRPr="009C33C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="00522188" w:rsidRPr="009C33CC">
              <w:rPr>
                <w:rFonts w:ascii="Times New Roman" w:hAnsi="Times New Roman" w:cs="Times New Roman"/>
                <w:sz w:val="24"/>
                <w:szCs w:val="32"/>
              </w:rPr>
              <w:t>9.4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A331651" w14:textId="56AB1F35" w:rsidR="0094457F" w:rsidRPr="009C33CC" w:rsidRDefault="00522188" w:rsidP="0094457F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23.1 ± 3.3</w:t>
            </w:r>
          </w:p>
        </w:tc>
      </w:tr>
      <w:tr w:rsidR="002B050E" w:rsidRPr="009C33CC" w14:paraId="59BDCDF1" w14:textId="77777777" w:rsidTr="00B12472">
        <w:tc>
          <w:tcPr>
            <w:tcW w:w="4933" w:type="dxa"/>
            <w:shd w:val="clear" w:color="auto" w:fill="auto"/>
          </w:tcPr>
          <w:p w14:paraId="403AC19A" w14:textId="77777777" w:rsidR="002B050E" w:rsidRPr="009C33CC" w:rsidRDefault="002B050E" w:rsidP="002B050E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W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aist circumference, cm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921F4AF" w14:textId="217DB6D5" w:rsidR="002B050E" w:rsidRPr="009C33CC" w:rsidRDefault="006E5FF6" w:rsidP="002B050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83.6</w:t>
            </w:r>
            <w:r w:rsidR="002B050E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7.8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6B498D8" w14:textId="4E0C32E6" w:rsidR="002B050E" w:rsidRPr="009C33CC" w:rsidRDefault="0011033C" w:rsidP="002B050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83.5</w:t>
            </w:r>
            <w:r w:rsidR="002B050E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7.8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95863F2" w14:textId="5F96D9FA" w:rsidR="002B050E" w:rsidRPr="009C33CC" w:rsidRDefault="002B050E" w:rsidP="002B050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75.9 ± 8.8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EFF0DB6" w14:textId="16FFED60" w:rsidR="002B050E" w:rsidRPr="009C33CC" w:rsidRDefault="002B050E" w:rsidP="002B050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75.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8.8</w:t>
            </w:r>
          </w:p>
        </w:tc>
      </w:tr>
      <w:tr w:rsidR="00A82F84" w:rsidRPr="009C33CC" w14:paraId="7602F177" w14:textId="77777777" w:rsidTr="00B12472">
        <w:tc>
          <w:tcPr>
            <w:tcW w:w="4933" w:type="dxa"/>
            <w:shd w:val="clear" w:color="auto" w:fill="auto"/>
          </w:tcPr>
          <w:p w14:paraId="619273AF" w14:textId="77777777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S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ystolic blood pressure, mmHg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A6CF84F" w14:textId="617B02D3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1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340E43" w:rsidRPr="009C33CC">
              <w:rPr>
                <w:rFonts w:ascii="Times New Roman" w:hAnsi="Times New Roman" w:cs="Times New Roman"/>
                <w:sz w:val="24"/>
                <w:szCs w:val="32"/>
              </w:rPr>
              <w:t>4.5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</w:t>
            </w:r>
            <w:r w:rsidR="001E1215"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1E1215" w:rsidRPr="009C33C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517ED294" w14:textId="040AB3FB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  <w:r w:rsidR="001E1215"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1E1215" w:rsidRPr="009C33CC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</w:t>
            </w:r>
            <w:r w:rsidR="001E1215"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1E1215" w:rsidRPr="009C33C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961567B" w14:textId="4EE26847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1</w:t>
            </w:r>
            <w:r w:rsidR="00DC12A8" w:rsidRPr="009C33CC">
              <w:rPr>
                <w:rFonts w:ascii="Times New Roman" w:hAnsi="Times New Roman" w:cs="Times New Roman"/>
                <w:sz w:val="24"/>
                <w:szCs w:val="32"/>
              </w:rPr>
              <w:t>19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DC12A8" w:rsidRPr="009C33C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15.</w:t>
            </w:r>
            <w:r w:rsidR="00DC12A8" w:rsidRPr="009C33CC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3F5092" w14:textId="45DE0431" w:rsidR="00A82F84" w:rsidRPr="009C33CC" w:rsidRDefault="00DC12A8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119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15.</w:t>
            </w:r>
            <w:r w:rsidR="00AD75C3"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</w:tr>
      <w:tr w:rsidR="00A82F84" w:rsidRPr="009C33CC" w14:paraId="5C0094F2" w14:textId="77777777" w:rsidTr="00B12472">
        <w:tc>
          <w:tcPr>
            <w:tcW w:w="4933" w:type="dxa"/>
            <w:shd w:val="clear" w:color="auto" w:fill="auto"/>
          </w:tcPr>
          <w:p w14:paraId="69F648F4" w14:textId="77777777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Diastolic blood pressure, mmHg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859BA0B" w14:textId="5F65AC06" w:rsidR="00A82F84" w:rsidRPr="009C33CC" w:rsidRDefault="001324FC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78.0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9.7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5430613" w14:textId="5FF13327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7</w:t>
            </w:r>
            <w:r w:rsidR="001324FC" w:rsidRPr="009C33CC">
              <w:rPr>
                <w:rFonts w:ascii="Times New Roman" w:hAnsi="Times New Roman" w:cs="Times New Roman"/>
                <w:sz w:val="24"/>
                <w:szCs w:val="32"/>
              </w:rPr>
              <w:t>8.0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="00225F61" w:rsidRPr="009C33CC">
              <w:rPr>
                <w:rFonts w:ascii="Times New Roman" w:hAnsi="Times New Roman" w:cs="Times New Roman"/>
                <w:sz w:val="24"/>
                <w:szCs w:val="32"/>
              </w:rPr>
              <w:t>9.7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474CC4B8" w14:textId="2D562810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7</w:t>
            </w:r>
            <w:r w:rsidR="00AD75C3" w:rsidRPr="009C33CC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AD75C3" w:rsidRPr="009C33CC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10.1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7239B10" w14:textId="78A2042D" w:rsidR="00A82F84" w:rsidRPr="009C33CC" w:rsidRDefault="00A82F84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7</w:t>
            </w:r>
            <w:r w:rsidR="00B96F97" w:rsidRPr="009C33CC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B96F97" w:rsidRPr="009C33CC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10.</w:t>
            </w:r>
            <w:r w:rsidR="00B96F97" w:rsidRPr="009C33CC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</w:tr>
      <w:tr w:rsidR="00A82F84" w:rsidRPr="009C33CC" w14:paraId="2F5AB3AE" w14:textId="77777777" w:rsidTr="00B12472">
        <w:tc>
          <w:tcPr>
            <w:tcW w:w="4933" w:type="dxa"/>
            <w:shd w:val="clear" w:color="auto" w:fill="auto"/>
          </w:tcPr>
          <w:p w14:paraId="1D5EE37B" w14:textId="77777777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H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ypertension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5C4997CF" w14:textId="6F055354" w:rsidR="00A82F84" w:rsidRPr="009C33CC" w:rsidRDefault="007E4295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39,273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(2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9.1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E51CDE6" w14:textId="797B8C98" w:rsidR="00A82F84" w:rsidRPr="009C33CC" w:rsidRDefault="007E4295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9,769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(28.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354A108" w14:textId="749F209C" w:rsidR="00A82F84" w:rsidRPr="009C33CC" w:rsidRDefault="00C52AC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35,751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(28.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0B29DC1" w14:textId="47E96E3F" w:rsidR="00A82F84" w:rsidRPr="009C33CC" w:rsidRDefault="00C52AC4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9,007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(28.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A82F84" w:rsidRPr="009C33CC" w14:paraId="071A45DB" w14:textId="77777777" w:rsidTr="00B12472">
        <w:tc>
          <w:tcPr>
            <w:tcW w:w="4933" w:type="dxa"/>
            <w:shd w:val="clear" w:color="auto" w:fill="auto"/>
          </w:tcPr>
          <w:p w14:paraId="45ABE763" w14:textId="74637A8D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H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ypertension on medication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ED89E3F" w14:textId="185E6ADA" w:rsidR="00A82F84" w:rsidRPr="009C33CC" w:rsidRDefault="001162A8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19,709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(1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4.6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73BDC90" w14:textId="6CEB13B1" w:rsidR="00A82F84" w:rsidRPr="009C33CC" w:rsidRDefault="001162A8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4,897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(1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4.5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E893597" w14:textId="2452F12B" w:rsidR="00A82F84" w:rsidRPr="009C33CC" w:rsidRDefault="008F5AAD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22,863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(1</w:t>
            </w:r>
            <w:r w:rsidR="008B2CFE" w:rsidRPr="009C33CC">
              <w:rPr>
                <w:rFonts w:ascii="Times New Roman" w:hAnsi="Times New Roman" w:cs="Times New Roman"/>
                <w:sz w:val="24"/>
                <w:szCs w:val="32"/>
              </w:rPr>
              <w:t>8.2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0D99AF4" w14:textId="4CF22167" w:rsidR="00A82F84" w:rsidRPr="009C33CC" w:rsidRDefault="008B2CFE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5,729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18.3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A82F84" w:rsidRPr="009C33CC" w14:paraId="25F6519D" w14:textId="77777777" w:rsidTr="00146A2F">
        <w:trPr>
          <w:trHeight w:val="125"/>
        </w:trPr>
        <w:tc>
          <w:tcPr>
            <w:tcW w:w="4933" w:type="dxa"/>
            <w:shd w:val="clear" w:color="auto" w:fill="auto"/>
          </w:tcPr>
          <w:p w14:paraId="15F6936A" w14:textId="77777777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D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iabetes mellitus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F820D78" w14:textId="36D27960" w:rsidR="00A82F84" w:rsidRPr="009C33CC" w:rsidRDefault="00225F61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17,334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 w:rsidR="00A82F84"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  <w:r w:rsidR="00B35418" w:rsidRPr="009C33CC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B4B84C5" w14:textId="7C3C65BC" w:rsidR="00A82F84" w:rsidRPr="009C33CC" w:rsidRDefault="00B35418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4,240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(12.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B313AAF" w14:textId="720236AE" w:rsidR="00A82F84" w:rsidRPr="009C33CC" w:rsidRDefault="008B2CFE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13,</w:t>
            </w:r>
            <w:r w:rsidR="007D3967" w:rsidRPr="009C33CC">
              <w:rPr>
                <w:rFonts w:ascii="Times New Roman" w:hAnsi="Times New Roman" w:cs="Times New Roman"/>
                <w:sz w:val="24"/>
                <w:szCs w:val="32"/>
              </w:rPr>
              <w:t>410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(1</w:t>
            </w:r>
            <w:r w:rsidR="007D3967" w:rsidRPr="009C33CC">
              <w:rPr>
                <w:rFonts w:ascii="Times New Roman" w:hAnsi="Times New Roman" w:cs="Times New Roman"/>
                <w:sz w:val="24"/>
                <w:szCs w:val="32"/>
              </w:rPr>
              <w:t>0.7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AA4F921" w14:textId="6D73EC80" w:rsidR="00A82F84" w:rsidRPr="009C33CC" w:rsidRDefault="007D3967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3,331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10.6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A82F84" w:rsidRPr="009C33CC" w14:paraId="031D0CC1" w14:textId="77777777" w:rsidTr="00B12472">
        <w:tc>
          <w:tcPr>
            <w:tcW w:w="4933" w:type="dxa"/>
            <w:shd w:val="clear" w:color="auto" w:fill="auto"/>
          </w:tcPr>
          <w:p w14:paraId="75A5B9CA" w14:textId="77777777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H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yperlipidemia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1D57EB4" w14:textId="46A9695C" w:rsidR="00A82F84" w:rsidRPr="009C33CC" w:rsidRDefault="00146A2F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29,953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(2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2.2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66AB734" w14:textId="34D6374B" w:rsidR="00A82F84" w:rsidRPr="009C33CC" w:rsidRDefault="009851AF" w:rsidP="00A82F84">
            <w:pPr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7,431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(2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2.0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7030A73" w14:textId="54EE700D" w:rsidR="00A82F84" w:rsidRPr="009C33CC" w:rsidRDefault="00DE1A90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31,869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(2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AB4BF55" w14:textId="60D6BB55" w:rsidR="00A82F84" w:rsidRPr="009C33CC" w:rsidRDefault="00DE1A90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7,957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25.4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A82F84" w:rsidRPr="009C33CC" w14:paraId="1F6EE5A7" w14:textId="77777777" w:rsidTr="00B12472">
        <w:tc>
          <w:tcPr>
            <w:tcW w:w="4933" w:type="dxa"/>
          </w:tcPr>
          <w:p w14:paraId="0C7EF8BF" w14:textId="683B7356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H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yperlipidemia on medication</w:t>
            </w:r>
          </w:p>
        </w:tc>
        <w:tc>
          <w:tcPr>
            <w:tcW w:w="2586" w:type="dxa"/>
            <w:vAlign w:val="center"/>
          </w:tcPr>
          <w:p w14:paraId="7E196671" w14:textId="16005602" w:rsidR="00A82F84" w:rsidRPr="009C33CC" w:rsidRDefault="008D140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6,820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(5.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vAlign w:val="center"/>
          </w:tcPr>
          <w:p w14:paraId="2F7BF095" w14:textId="7636707F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8D1404" w:rsidRPr="009C33CC">
              <w:rPr>
                <w:rFonts w:ascii="Times New Roman" w:hAnsi="Times New Roman" w:cs="Times New Roman"/>
                <w:sz w:val="24"/>
                <w:szCs w:val="32"/>
              </w:rPr>
              <w:t>,700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(5.</w:t>
            </w:r>
            <w:r w:rsidR="008D1404" w:rsidRPr="009C33CC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vAlign w:val="center"/>
          </w:tcPr>
          <w:p w14:paraId="40C95248" w14:textId="1FBF9FE0" w:rsidR="00A82F84" w:rsidRPr="009C33CC" w:rsidRDefault="00DD689B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8,609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6.8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vAlign w:val="center"/>
          </w:tcPr>
          <w:p w14:paraId="066658F2" w14:textId="0DCA158C" w:rsidR="00A82F84" w:rsidRPr="009C33CC" w:rsidRDefault="00DD689B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2,171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6.9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A82F84" w:rsidRPr="009C33CC" w14:paraId="6029AEE5" w14:textId="77777777" w:rsidTr="00B12472">
        <w:tc>
          <w:tcPr>
            <w:tcW w:w="4933" w:type="dxa"/>
          </w:tcPr>
          <w:p w14:paraId="7C6CF1CF" w14:textId="77777777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F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amily history of heart disease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A85909A" w14:textId="77D77B4C" w:rsidR="00A82F84" w:rsidRPr="009C33CC" w:rsidRDefault="00367085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3,843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 w:rsidR="00F96F45" w:rsidRPr="009C33CC">
              <w:rPr>
                <w:rFonts w:ascii="Times New Roman" w:hAnsi="Times New Roman" w:cs="Times New Roman"/>
                <w:sz w:val="24"/>
                <w:szCs w:val="32"/>
              </w:rPr>
              <w:t>2.8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1094E44" w14:textId="47EDBC98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F96F45" w:rsidRPr="009C33CC">
              <w:rPr>
                <w:rFonts w:ascii="Times New Roman" w:hAnsi="Times New Roman" w:cs="Times New Roman"/>
                <w:sz w:val="24"/>
                <w:szCs w:val="32"/>
              </w:rPr>
              <w:t>97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 w:rsidR="00F96F45" w:rsidRPr="009C33CC">
              <w:rPr>
                <w:rFonts w:ascii="Times New Roman" w:hAnsi="Times New Roman" w:cs="Times New Roman"/>
                <w:sz w:val="24"/>
                <w:szCs w:val="32"/>
              </w:rPr>
              <w:t>2.6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D0C7D51" w14:textId="13165188" w:rsidR="00A82F84" w:rsidRPr="009C33CC" w:rsidRDefault="00CE3D26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4,242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(3.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3305495" w14:textId="5130ACA8" w:rsidR="00A82F84" w:rsidRPr="009C33CC" w:rsidRDefault="00CE3D26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1,035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(3.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A82F84" w:rsidRPr="009C33CC" w14:paraId="50042322" w14:textId="77777777" w:rsidTr="00B12472">
        <w:tc>
          <w:tcPr>
            <w:tcW w:w="4933" w:type="dxa"/>
          </w:tcPr>
          <w:p w14:paraId="3A276E12" w14:textId="77777777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F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amily history of stroke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5B66B14" w14:textId="7C6E3F7F" w:rsidR="00A82F84" w:rsidRPr="009C33CC" w:rsidRDefault="00F96F45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7,265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(5.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2369D22" w14:textId="01CAB97C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F96F45" w:rsidRPr="009C33CC">
              <w:rPr>
                <w:rFonts w:ascii="Times New Roman" w:hAnsi="Times New Roman" w:cs="Times New Roman"/>
                <w:sz w:val="24"/>
                <w:szCs w:val="32"/>
              </w:rPr>
              <w:t>,818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(5.</w:t>
            </w:r>
            <w:r w:rsidR="00F96F45"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5436E409" w14:textId="14DDAF5C" w:rsidR="00A82F84" w:rsidRPr="009C33CC" w:rsidRDefault="00C256B7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7,339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(5.</w:t>
            </w:r>
            <w:r w:rsidR="00E80D6D" w:rsidRPr="009C33CC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58D7206F" w14:textId="54BE0B35" w:rsidR="00A82F84" w:rsidRPr="009C33CC" w:rsidRDefault="00E80D6D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1,818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(5.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A82F84" w:rsidRPr="009C33CC" w14:paraId="2377B6B7" w14:textId="77777777" w:rsidTr="00B12472">
        <w:tc>
          <w:tcPr>
            <w:tcW w:w="4933" w:type="dxa"/>
          </w:tcPr>
          <w:p w14:paraId="49C49CE7" w14:textId="77777777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C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urrent smoker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6C423AF" w14:textId="19086292" w:rsidR="00A82F84" w:rsidRPr="009C33CC" w:rsidRDefault="00D15322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60,443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.0)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D99BB46" w14:textId="54DC9E04" w:rsidR="00A82F84" w:rsidRPr="009C33CC" w:rsidRDefault="0092388E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15,191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DB2704F" w14:textId="45938264" w:rsidR="00A82F84" w:rsidRPr="009C33CC" w:rsidRDefault="00A8539B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4,445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3.6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18B2E31" w14:textId="2FCEF91C" w:rsidR="00A82F84" w:rsidRPr="009C33CC" w:rsidRDefault="00A8539B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1,098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3.5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A82F84" w:rsidRPr="009C33CC" w14:paraId="0CF2610E" w14:textId="77777777" w:rsidTr="00B12472">
        <w:tc>
          <w:tcPr>
            <w:tcW w:w="4933" w:type="dxa"/>
          </w:tcPr>
          <w:p w14:paraId="1B41A3C4" w14:textId="3F996E7D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H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emoglobin, g/dL</w:t>
            </w:r>
          </w:p>
        </w:tc>
        <w:tc>
          <w:tcPr>
            <w:tcW w:w="2586" w:type="dxa"/>
            <w:vAlign w:val="center"/>
          </w:tcPr>
          <w:p w14:paraId="403469D3" w14:textId="4393CB1E" w:rsidR="00A82F84" w:rsidRPr="009C33CC" w:rsidRDefault="00EC793D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15.0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587" w:type="dxa"/>
            <w:vAlign w:val="center"/>
          </w:tcPr>
          <w:p w14:paraId="35CC9267" w14:textId="6993E925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1</w:t>
            </w:r>
            <w:r w:rsidR="00EC793D"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.9 ± 1.</w:t>
            </w:r>
            <w:r w:rsidR="00EC793D"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587" w:type="dxa"/>
            <w:vAlign w:val="center"/>
          </w:tcPr>
          <w:p w14:paraId="04194F97" w14:textId="09722945" w:rsidR="00A82F84" w:rsidRPr="009C33CC" w:rsidRDefault="00C52AC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12.8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587" w:type="dxa"/>
            <w:vAlign w:val="center"/>
          </w:tcPr>
          <w:p w14:paraId="5A0F02FC" w14:textId="0582418E" w:rsidR="00A82F84" w:rsidRPr="009C33CC" w:rsidRDefault="009C4AB9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12.8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</w:tr>
      <w:tr w:rsidR="00A82F84" w:rsidRPr="009C33CC" w14:paraId="2661D4EA" w14:textId="77777777" w:rsidTr="00B12472">
        <w:tc>
          <w:tcPr>
            <w:tcW w:w="4933" w:type="dxa"/>
          </w:tcPr>
          <w:p w14:paraId="498211F4" w14:textId="0AB681E0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F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asting glucose, mg/dL</w:t>
            </w:r>
          </w:p>
        </w:tc>
        <w:tc>
          <w:tcPr>
            <w:tcW w:w="2586" w:type="dxa"/>
            <w:vAlign w:val="center"/>
          </w:tcPr>
          <w:p w14:paraId="1DF79C81" w14:textId="5D4378F6" w:rsidR="00A82F84" w:rsidRPr="009C33CC" w:rsidRDefault="007D2728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99.1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25.6</w:t>
            </w:r>
          </w:p>
        </w:tc>
        <w:tc>
          <w:tcPr>
            <w:tcW w:w="2587" w:type="dxa"/>
            <w:vAlign w:val="center"/>
          </w:tcPr>
          <w:p w14:paraId="3F3BB2B1" w14:textId="2D40270A" w:rsidR="00A82F84" w:rsidRPr="009C33CC" w:rsidRDefault="001C6DB1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99.0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25.</w:t>
            </w:r>
            <w:r w:rsidR="007722F4"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587" w:type="dxa"/>
            <w:vAlign w:val="center"/>
          </w:tcPr>
          <w:p w14:paraId="7043021F" w14:textId="637935E7" w:rsidR="00A82F84" w:rsidRPr="009C33CC" w:rsidRDefault="007E0BA1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94.6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2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0.3</w:t>
            </w:r>
          </w:p>
        </w:tc>
        <w:tc>
          <w:tcPr>
            <w:tcW w:w="2587" w:type="dxa"/>
            <w:vAlign w:val="center"/>
          </w:tcPr>
          <w:p w14:paraId="55B54696" w14:textId="1A71EF68" w:rsidR="00A82F84" w:rsidRPr="009C33CC" w:rsidRDefault="007E0BA1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94.8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21.1</w:t>
            </w:r>
          </w:p>
        </w:tc>
      </w:tr>
      <w:tr w:rsidR="00A82F84" w:rsidRPr="009C33CC" w14:paraId="478738DA" w14:textId="77777777" w:rsidTr="00B12472">
        <w:tc>
          <w:tcPr>
            <w:tcW w:w="4933" w:type="dxa"/>
          </w:tcPr>
          <w:p w14:paraId="1231E87B" w14:textId="7C30796A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T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otal cholesterol, mg/dL</w:t>
            </w:r>
          </w:p>
        </w:tc>
        <w:tc>
          <w:tcPr>
            <w:tcW w:w="2586" w:type="dxa"/>
            <w:vAlign w:val="center"/>
          </w:tcPr>
          <w:p w14:paraId="1FB07780" w14:textId="71DB94D7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195.</w:t>
            </w:r>
            <w:r w:rsidR="00971F82" w:rsidRPr="009C33CC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40.</w:t>
            </w:r>
            <w:r w:rsidR="00971F82" w:rsidRPr="009C33CC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2587" w:type="dxa"/>
            <w:vAlign w:val="center"/>
          </w:tcPr>
          <w:p w14:paraId="4FE5218C" w14:textId="2B161C40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195.</w:t>
            </w:r>
            <w:r w:rsidR="00971F82"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40.</w:t>
            </w:r>
            <w:r w:rsidR="00971F82" w:rsidRPr="009C33CC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587" w:type="dxa"/>
            <w:vAlign w:val="center"/>
          </w:tcPr>
          <w:p w14:paraId="2444CC9B" w14:textId="271B51DD" w:rsidR="00A82F84" w:rsidRPr="009C33CC" w:rsidRDefault="00AF0332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196.2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587" w:type="dxa"/>
            <w:vAlign w:val="center"/>
          </w:tcPr>
          <w:p w14:paraId="7E6A1A7D" w14:textId="4F9A884D" w:rsidR="00A82F84" w:rsidRPr="009C33CC" w:rsidRDefault="00A82F84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19</w:t>
            </w:r>
            <w:r w:rsidR="00AF0332" w:rsidRPr="009C33CC"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AF0332" w:rsidRPr="009C33CC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="00AA25EB" w:rsidRPr="009C33CC">
              <w:rPr>
                <w:rFonts w:ascii="Times New Roman" w:hAnsi="Times New Roman" w:cs="Times New Roman"/>
                <w:sz w:val="24"/>
                <w:szCs w:val="32"/>
              </w:rPr>
              <w:t>38.0</w:t>
            </w:r>
          </w:p>
        </w:tc>
      </w:tr>
      <w:tr w:rsidR="00A82F84" w:rsidRPr="009C33CC" w14:paraId="35A85EF3" w14:textId="77777777" w:rsidTr="00B12472">
        <w:tc>
          <w:tcPr>
            <w:tcW w:w="4933" w:type="dxa"/>
          </w:tcPr>
          <w:p w14:paraId="299CDE62" w14:textId="77777777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High-density lipoprotein cholesterol, mg/dL</w:t>
            </w:r>
          </w:p>
        </w:tc>
        <w:tc>
          <w:tcPr>
            <w:tcW w:w="2586" w:type="dxa"/>
            <w:vAlign w:val="center"/>
          </w:tcPr>
          <w:p w14:paraId="020C319E" w14:textId="1B5E65E8" w:rsidR="00A82F84" w:rsidRPr="009C33CC" w:rsidRDefault="00EA1F7F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53.6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29.6</w:t>
            </w:r>
          </w:p>
        </w:tc>
        <w:tc>
          <w:tcPr>
            <w:tcW w:w="2587" w:type="dxa"/>
            <w:vAlign w:val="center"/>
          </w:tcPr>
          <w:p w14:paraId="28D82FF9" w14:textId="32A2D378" w:rsidR="00A82F84" w:rsidRPr="009C33CC" w:rsidRDefault="00EA1F7F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53.7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29.</w:t>
            </w:r>
            <w:r w:rsidR="0092073F" w:rsidRPr="009C33CC"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2587" w:type="dxa"/>
            <w:vAlign w:val="center"/>
          </w:tcPr>
          <w:p w14:paraId="08B5386F" w14:textId="6ACDE7E3" w:rsidR="00A82F84" w:rsidRPr="009C33CC" w:rsidRDefault="00AA25EB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59.9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31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.6</w:t>
            </w:r>
          </w:p>
        </w:tc>
        <w:tc>
          <w:tcPr>
            <w:tcW w:w="2587" w:type="dxa"/>
            <w:vAlign w:val="center"/>
          </w:tcPr>
          <w:p w14:paraId="2B429DB1" w14:textId="6D0E98B4" w:rsidR="00A82F84" w:rsidRPr="009C33CC" w:rsidRDefault="00AA25EB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60.</w:t>
            </w:r>
            <w:r w:rsidR="00D21999"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="00D21999" w:rsidRPr="009C33CC">
              <w:rPr>
                <w:rFonts w:ascii="Times New Roman" w:hAnsi="Times New Roman" w:cs="Times New Roman"/>
                <w:sz w:val="24"/>
                <w:szCs w:val="32"/>
              </w:rPr>
              <w:t>32.9</w:t>
            </w:r>
          </w:p>
        </w:tc>
      </w:tr>
      <w:tr w:rsidR="00A82F84" w:rsidRPr="009C33CC" w14:paraId="2246EC55" w14:textId="77777777" w:rsidTr="00B12472">
        <w:tc>
          <w:tcPr>
            <w:tcW w:w="4933" w:type="dxa"/>
          </w:tcPr>
          <w:p w14:paraId="2EDF0BD1" w14:textId="0E0D27C3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T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riglyceride, mg/dL</w:t>
            </w:r>
          </w:p>
        </w:tc>
        <w:tc>
          <w:tcPr>
            <w:tcW w:w="2586" w:type="dxa"/>
            <w:vAlign w:val="center"/>
          </w:tcPr>
          <w:p w14:paraId="3DD52F90" w14:textId="3D624BA0" w:rsidR="00A82F84" w:rsidRPr="009C33CC" w:rsidRDefault="00AA726C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155.2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24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587" w:type="dxa"/>
            <w:vAlign w:val="center"/>
          </w:tcPr>
          <w:p w14:paraId="368E6A99" w14:textId="0FBDDE0D" w:rsidR="00A82F84" w:rsidRPr="009C33CC" w:rsidRDefault="00AA726C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154.4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="00030E64" w:rsidRPr="009C33CC">
              <w:rPr>
                <w:rFonts w:ascii="Times New Roman" w:hAnsi="Times New Roman" w:cs="Times New Roman"/>
                <w:sz w:val="24"/>
                <w:szCs w:val="32"/>
              </w:rPr>
              <w:t>115.1</w:t>
            </w:r>
          </w:p>
        </w:tc>
        <w:tc>
          <w:tcPr>
            <w:tcW w:w="2587" w:type="dxa"/>
            <w:vAlign w:val="center"/>
          </w:tcPr>
          <w:p w14:paraId="109C4DC5" w14:textId="71EC66E5" w:rsidR="00A82F84" w:rsidRPr="009C33CC" w:rsidRDefault="00D21999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110.7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82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587" w:type="dxa"/>
            <w:vAlign w:val="center"/>
          </w:tcPr>
          <w:p w14:paraId="57603E67" w14:textId="76E8C1E4" w:rsidR="00A82F84" w:rsidRPr="009C33CC" w:rsidRDefault="00D21999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110.5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83.7</w:t>
            </w:r>
          </w:p>
        </w:tc>
      </w:tr>
      <w:tr w:rsidR="00A82F84" w:rsidRPr="009C33CC" w14:paraId="5DE0219E" w14:textId="77777777" w:rsidTr="00B12472">
        <w:tc>
          <w:tcPr>
            <w:tcW w:w="4933" w:type="dxa"/>
          </w:tcPr>
          <w:p w14:paraId="15E53679" w14:textId="29BB1F8F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C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reatinine, mg/dL</w:t>
            </w:r>
          </w:p>
        </w:tc>
        <w:tc>
          <w:tcPr>
            <w:tcW w:w="2586" w:type="dxa"/>
            <w:vAlign w:val="center"/>
          </w:tcPr>
          <w:p w14:paraId="15677F46" w14:textId="20C9EC0D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1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300430"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</w:t>
            </w:r>
            <w:r w:rsidR="000852FD" w:rsidRPr="009C33CC">
              <w:rPr>
                <w:rFonts w:ascii="Times New Roman" w:hAnsi="Times New Roman" w:cs="Times New Roman"/>
                <w:sz w:val="24"/>
                <w:szCs w:val="32"/>
              </w:rPr>
              <w:t>.5</w:t>
            </w:r>
          </w:p>
        </w:tc>
        <w:tc>
          <w:tcPr>
            <w:tcW w:w="2587" w:type="dxa"/>
            <w:vAlign w:val="center"/>
          </w:tcPr>
          <w:p w14:paraId="3E8A6690" w14:textId="5B9C48A0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1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0852FD"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1.</w:t>
            </w:r>
            <w:r w:rsidR="000852FD"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587" w:type="dxa"/>
            <w:vAlign w:val="center"/>
          </w:tcPr>
          <w:p w14:paraId="5E8D7CC0" w14:textId="653A7E24" w:rsidR="00A82F84" w:rsidRPr="009C33CC" w:rsidRDefault="00734D13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0.9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0.9</w:t>
            </w:r>
          </w:p>
        </w:tc>
        <w:tc>
          <w:tcPr>
            <w:tcW w:w="2587" w:type="dxa"/>
            <w:vAlign w:val="center"/>
          </w:tcPr>
          <w:p w14:paraId="74F7B4CD" w14:textId="39796FCA" w:rsidR="00A82F84" w:rsidRPr="009C33CC" w:rsidRDefault="00734D13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0.9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1.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</w:tr>
      <w:tr w:rsidR="00A82F84" w:rsidRPr="009C33CC" w14:paraId="33A3323E" w14:textId="77777777" w:rsidTr="00B12472">
        <w:tc>
          <w:tcPr>
            <w:tcW w:w="4933" w:type="dxa"/>
          </w:tcPr>
          <w:p w14:paraId="7A76A20E" w14:textId="5CFD68A0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e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GFR,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m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L/min/1.73 m</w:t>
            </w:r>
            <w:r w:rsidRPr="009C33CC">
              <w:rPr>
                <w:rFonts w:ascii="Times New Roman" w:hAnsi="Times New Roman" w:cs="Times New Roman"/>
                <w:sz w:val="24"/>
                <w:szCs w:val="32"/>
                <w:vertAlign w:val="superscript"/>
              </w:rPr>
              <w:t>2</w:t>
            </w:r>
          </w:p>
        </w:tc>
        <w:tc>
          <w:tcPr>
            <w:tcW w:w="2586" w:type="dxa"/>
            <w:vAlign w:val="center"/>
          </w:tcPr>
          <w:p w14:paraId="3433F65D" w14:textId="519AFAFB" w:rsidR="00A82F84" w:rsidRPr="009C33CC" w:rsidRDefault="000852FD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92.1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26.5</w:t>
            </w:r>
          </w:p>
        </w:tc>
        <w:tc>
          <w:tcPr>
            <w:tcW w:w="2587" w:type="dxa"/>
            <w:vAlign w:val="center"/>
          </w:tcPr>
          <w:p w14:paraId="487F0A41" w14:textId="649065F8" w:rsidR="00A82F84" w:rsidRPr="009C33CC" w:rsidRDefault="000852FD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92.1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25.3</w:t>
            </w:r>
          </w:p>
        </w:tc>
        <w:tc>
          <w:tcPr>
            <w:tcW w:w="2587" w:type="dxa"/>
            <w:vAlign w:val="center"/>
          </w:tcPr>
          <w:p w14:paraId="4CB9297E" w14:textId="06FF0458" w:rsidR="00A82F84" w:rsidRPr="009C33CC" w:rsidRDefault="00E55DBF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85.3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2</w:t>
            </w:r>
            <w:r w:rsidR="00DE306A" w:rsidRPr="009C33CC">
              <w:rPr>
                <w:rFonts w:ascii="Times New Roman" w:hAnsi="Times New Roman" w:cs="Times New Roman"/>
                <w:sz w:val="24"/>
                <w:szCs w:val="32"/>
              </w:rPr>
              <w:t>3.4</w:t>
            </w:r>
          </w:p>
        </w:tc>
        <w:tc>
          <w:tcPr>
            <w:tcW w:w="2587" w:type="dxa"/>
            <w:vAlign w:val="center"/>
          </w:tcPr>
          <w:p w14:paraId="7679A45B" w14:textId="1CF14365" w:rsidR="00A82F84" w:rsidRPr="009C33CC" w:rsidRDefault="00DE306A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85.2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±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23.</w:t>
            </w:r>
            <w:r w:rsidR="00734D13" w:rsidRPr="009C33C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</w:tr>
      <w:tr w:rsidR="00A82F84" w:rsidRPr="009C33CC" w14:paraId="370A9371" w14:textId="77777777" w:rsidTr="00B12472">
        <w:tc>
          <w:tcPr>
            <w:tcW w:w="4933" w:type="dxa"/>
            <w:shd w:val="clear" w:color="auto" w:fill="auto"/>
          </w:tcPr>
          <w:p w14:paraId="16CB3FAE" w14:textId="77777777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Urine protein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E56B0CF" w14:textId="77777777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2EC9AA53" w14:textId="77777777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099803AE" w14:textId="77777777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27D1CF4D" w14:textId="687E49EE" w:rsidR="00A82F84" w:rsidRPr="009C33CC" w:rsidRDefault="00A82F84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A82F84" w:rsidRPr="009C33CC" w14:paraId="1DCEFB9C" w14:textId="77777777" w:rsidTr="00B12472">
        <w:tc>
          <w:tcPr>
            <w:tcW w:w="4933" w:type="dxa"/>
            <w:shd w:val="clear" w:color="auto" w:fill="auto"/>
          </w:tcPr>
          <w:p w14:paraId="2BC7210E" w14:textId="3FCEDA1C" w:rsidR="00A82F84" w:rsidRPr="009C33CC" w:rsidRDefault="00A82F84" w:rsidP="00A82F84">
            <w:pPr>
              <w:ind w:left="400" w:firstLineChars="100" w:firstLine="24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Negative 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14BE91C" w14:textId="7474277E" w:rsidR="00A82F84" w:rsidRPr="009C33CC" w:rsidRDefault="00490C6E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128,176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(95.</w:t>
            </w:r>
            <w:r w:rsidR="003B167A"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83A948A" w14:textId="17F60EEE" w:rsidR="00A82F84" w:rsidRPr="009C33CC" w:rsidRDefault="003A796E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,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215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(95.4)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A6142E7" w14:textId="11F2DC59" w:rsidR="00A82F84" w:rsidRPr="009C33CC" w:rsidRDefault="00960500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119,688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(95.5)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05090C7" w14:textId="69BDDA87" w:rsidR="00A82F84" w:rsidRPr="009C33CC" w:rsidRDefault="00160774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29,826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(95.5)</w:t>
            </w:r>
          </w:p>
        </w:tc>
      </w:tr>
      <w:tr w:rsidR="00A82F84" w:rsidRPr="009C33CC" w14:paraId="79FE067B" w14:textId="77777777" w:rsidTr="00B12472">
        <w:tc>
          <w:tcPr>
            <w:tcW w:w="4933" w:type="dxa"/>
            <w:shd w:val="clear" w:color="auto" w:fill="auto"/>
          </w:tcPr>
          <w:p w14:paraId="289756EE" w14:textId="5B122611" w:rsidR="00A82F84" w:rsidRPr="009C33CC" w:rsidRDefault="00A82F84" w:rsidP="00A82F84">
            <w:pPr>
              <w:ind w:firstLineChars="250" w:firstLine="6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T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race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50EEB855" w14:textId="7834B3BD" w:rsidR="00A82F84" w:rsidRPr="009C33CC" w:rsidRDefault="00490C6E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3,081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(2.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12286D8" w14:textId="0925EB6F" w:rsidR="00A82F84" w:rsidRPr="009C33CC" w:rsidRDefault="003A796E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735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(2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.2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549BF0DF" w14:textId="0D2392AC" w:rsidR="00A82F84" w:rsidRPr="009C33CC" w:rsidRDefault="00960500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2,792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(2.2)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D748422" w14:textId="253A4415" w:rsidR="00A82F84" w:rsidRPr="009C33CC" w:rsidRDefault="0077498F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="009D4F71" w:rsidRPr="009C33CC">
              <w:rPr>
                <w:rFonts w:ascii="Times New Roman" w:hAnsi="Times New Roman" w:cs="Times New Roman"/>
                <w:sz w:val="24"/>
                <w:szCs w:val="32"/>
              </w:rPr>
              <w:t>74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(2.2)</w:t>
            </w:r>
          </w:p>
        </w:tc>
      </w:tr>
      <w:tr w:rsidR="00A82F84" w:rsidRPr="009C33CC" w14:paraId="300506B7" w14:textId="77777777" w:rsidTr="00B12472">
        <w:tc>
          <w:tcPr>
            <w:tcW w:w="4933" w:type="dxa"/>
            <w:shd w:val="clear" w:color="auto" w:fill="auto"/>
          </w:tcPr>
          <w:p w14:paraId="214B9FE3" w14:textId="624B3609" w:rsidR="00A82F84" w:rsidRPr="009C33CC" w:rsidRDefault="00A82F84" w:rsidP="00A82F84">
            <w:pPr>
              <w:ind w:left="400" w:firstLineChars="150" w:firstLine="36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1+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D417D09" w14:textId="13093D5D" w:rsidR="00A82F84" w:rsidRPr="009C33CC" w:rsidRDefault="00490C6E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2,259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(1.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0466BD9B" w14:textId="7B39C08B" w:rsidR="00A82F84" w:rsidRPr="009C33CC" w:rsidRDefault="00DE4176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552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(1.6)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484962F" w14:textId="29202E48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1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,</w:t>
            </w:r>
            <w:r w:rsidR="00960500" w:rsidRPr="009C33CC">
              <w:rPr>
                <w:rFonts w:ascii="Times New Roman" w:hAnsi="Times New Roman" w:cs="Times New Roman"/>
                <w:sz w:val="24"/>
                <w:szCs w:val="32"/>
              </w:rPr>
              <w:t>942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(1.</w:t>
            </w:r>
            <w:r w:rsidR="00960500" w:rsidRPr="009C33CC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D826FBA" w14:textId="0D94C727" w:rsidR="00A82F84" w:rsidRPr="009C33CC" w:rsidRDefault="009D4F71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505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(1.6)</w:t>
            </w:r>
          </w:p>
        </w:tc>
      </w:tr>
      <w:tr w:rsidR="00A82F84" w:rsidRPr="009C33CC" w14:paraId="0ACA82EA" w14:textId="77777777" w:rsidTr="00B12472">
        <w:tc>
          <w:tcPr>
            <w:tcW w:w="4933" w:type="dxa"/>
            <w:shd w:val="clear" w:color="auto" w:fill="auto"/>
          </w:tcPr>
          <w:p w14:paraId="4BDF73A5" w14:textId="6AA0D527" w:rsidR="00A82F84" w:rsidRPr="009C33CC" w:rsidRDefault="00A82F84" w:rsidP="00A82F84">
            <w:pPr>
              <w:ind w:left="400" w:firstLineChars="150" w:firstLine="36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2+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566460A0" w14:textId="4EBE3142" w:rsidR="00A82F84" w:rsidRPr="009C33CC" w:rsidRDefault="00490C6E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849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(0.6)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3DBB23D" w14:textId="5D4AB8A8" w:rsidR="00A82F84" w:rsidRPr="009C33CC" w:rsidRDefault="00DE4176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195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(0.6)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E51BF60" w14:textId="30B72864" w:rsidR="00A82F84" w:rsidRPr="009C33CC" w:rsidRDefault="0016077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674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127B153" w14:textId="338806CE" w:rsidR="00A82F84" w:rsidRPr="009C33CC" w:rsidRDefault="009D4F71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172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(0.6)</w:t>
            </w:r>
          </w:p>
        </w:tc>
      </w:tr>
      <w:tr w:rsidR="00A82F84" w:rsidRPr="009C33CC" w14:paraId="5486FDA8" w14:textId="77777777" w:rsidTr="00B12472">
        <w:tc>
          <w:tcPr>
            <w:tcW w:w="4933" w:type="dxa"/>
            <w:shd w:val="clear" w:color="auto" w:fill="auto"/>
          </w:tcPr>
          <w:p w14:paraId="160D029C" w14:textId="2FCFEAA9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 3+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C29C59C" w14:textId="742EEBDB" w:rsidR="00A82F84" w:rsidRPr="009C33CC" w:rsidRDefault="00490C6E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202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98EA838" w14:textId="2CDA06C7" w:rsidR="00A82F84" w:rsidRPr="009C33CC" w:rsidRDefault="00DE4176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65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30D84F2D" w14:textId="68FEB957" w:rsidR="00A82F84" w:rsidRPr="009C33CC" w:rsidRDefault="0016077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168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5623B39" w14:textId="417DFB83" w:rsidR="00A82F84" w:rsidRPr="009C33CC" w:rsidRDefault="009D4F71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37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A82F84" w:rsidRPr="009C33CC" w14:paraId="6C8F8AA0" w14:textId="77777777" w:rsidTr="00B12472">
        <w:tc>
          <w:tcPr>
            <w:tcW w:w="4933" w:type="dxa"/>
            <w:shd w:val="clear" w:color="auto" w:fill="auto"/>
          </w:tcPr>
          <w:p w14:paraId="59BDEAEC" w14:textId="001CC0E9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 xml:space="preserve"> 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 4+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5EA5838" w14:textId="5D9C7C3F" w:rsidR="00A82F84" w:rsidRPr="009C33CC" w:rsidRDefault="00DE4176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52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(0.0)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A47392D" w14:textId="6275EB42" w:rsidR="00A82F84" w:rsidRPr="009C33CC" w:rsidRDefault="00DE4176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(0.0)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49697593" w14:textId="7D5041C9" w:rsidR="00A82F84" w:rsidRPr="009C33CC" w:rsidRDefault="0016077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(0.0)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DD05666" w14:textId="33930702" w:rsidR="00A82F84" w:rsidRPr="009C33CC" w:rsidRDefault="0077498F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(0.0)</w:t>
            </w:r>
          </w:p>
        </w:tc>
      </w:tr>
      <w:tr w:rsidR="00A82F84" w:rsidRPr="009C33CC" w14:paraId="2B8EFCD1" w14:textId="77777777" w:rsidTr="00B12472">
        <w:tc>
          <w:tcPr>
            <w:tcW w:w="4933" w:type="dxa"/>
          </w:tcPr>
          <w:p w14:paraId="796688D4" w14:textId="77777777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Follow-up duration</w:t>
            </w:r>
          </w:p>
        </w:tc>
        <w:tc>
          <w:tcPr>
            <w:tcW w:w="2586" w:type="dxa"/>
            <w:vAlign w:val="center"/>
          </w:tcPr>
          <w:p w14:paraId="6D9C33BC" w14:textId="0DB32C3D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1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0.</w:t>
            </w:r>
            <w:r w:rsidR="00EC2588"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(9.5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softHyphen/>
              <w:t>–10.5)</w:t>
            </w:r>
          </w:p>
        </w:tc>
        <w:tc>
          <w:tcPr>
            <w:tcW w:w="2587" w:type="dxa"/>
            <w:vAlign w:val="center"/>
          </w:tcPr>
          <w:p w14:paraId="1C79A3EB" w14:textId="0B2DFCA7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10.</w:t>
            </w:r>
            <w:r w:rsidR="00EC2588"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(9.5–10.5)</w:t>
            </w:r>
          </w:p>
        </w:tc>
        <w:tc>
          <w:tcPr>
            <w:tcW w:w="2587" w:type="dxa"/>
            <w:vAlign w:val="center"/>
          </w:tcPr>
          <w:p w14:paraId="01922227" w14:textId="12629728" w:rsidR="00A82F84" w:rsidRPr="009C33CC" w:rsidRDefault="00A14CDF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10.1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(9.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–10.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vAlign w:val="center"/>
          </w:tcPr>
          <w:p w14:paraId="5E34D2FC" w14:textId="1610E7F6" w:rsidR="00A82F84" w:rsidRPr="009C33CC" w:rsidRDefault="00A82F84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10.1 (9.</w:t>
            </w:r>
            <w:r w:rsidR="00A14CDF"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–10.</w:t>
            </w:r>
            <w:r w:rsidR="00A14CDF"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A82F84" w:rsidRPr="009C33CC" w14:paraId="6983B9D9" w14:textId="77777777" w:rsidTr="00B12472">
        <w:tc>
          <w:tcPr>
            <w:tcW w:w="4933" w:type="dxa"/>
          </w:tcPr>
          <w:p w14:paraId="2785B91E" w14:textId="77777777" w:rsidR="00A82F84" w:rsidRPr="009C33CC" w:rsidRDefault="00A82F84" w:rsidP="00A82F84">
            <w:pPr>
              <w:ind w:left="40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lastRenderedPageBreak/>
              <w:t>I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ncident clinical outcomes, n (%)</w:t>
            </w:r>
          </w:p>
        </w:tc>
        <w:tc>
          <w:tcPr>
            <w:tcW w:w="2586" w:type="dxa"/>
            <w:vAlign w:val="center"/>
          </w:tcPr>
          <w:p w14:paraId="501B698C" w14:textId="77777777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87" w:type="dxa"/>
            <w:vAlign w:val="center"/>
          </w:tcPr>
          <w:p w14:paraId="46ACFBCC" w14:textId="77777777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87" w:type="dxa"/>
            <w:vAlign w:val="center"/>
          </w:tcPr>
          <w:p w14:paraId="75449613" w14:textId="77777777" w:rsidR="00A82F84" w:rsidRPr="009C33CC" w:rsidRDefault="00A82F8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87" w:type="dxa"/>
            <w:vAlign w:val="center"/>
          </w:tcPr>
          <w:p w14:paraId="633E565B" w14:textId="77777777" w:rsidR="00A82F84" w:rsidRPr="009C33CC" w:rsidRDefault="00A82F84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A82F84" w:rsidRPr="009C33CC" w14:paraId="2B38B67D" w14:textId="77777777" w:rsidTr="00B12472">
        <w:tc>
          <w:tcPr>
            <w:tcW w:w="4933" w:type="dxa"/>
          </w:tcPr>
          <w:p w14:paraId="7D7D9D09" w14:textId="77777777" w:rsidR="00A82F84" w:rsidRPr="009C33CC" w:rsidRDefault="00A82F84" w:rsidP="00A82F84">
            <w:pPr>
              <w:ind w:left="400" w:firstLineChars="50" w:firstLine="12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C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ardiovascular death, MI, and Stroke</w:t>
            </w:r>
          </w:p>
        </w:tc>
        <w:tc>
          <w:tcPr>
            <w:tcW w:w="2586" w:type="dxa"/>
            <w:vAlign w:val="center"/>
          </w:tcPr>
          <w:p w14:paraId="56FE4EFD" w14:textId="07D02FEA" w:rsidR="00A82F84" w:rsidRPr="009C33CC" w:rsidRDefault="005F544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2,209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(1.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6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vAlign w:val="center"/>
          </w:tcPr>
          <w:p w14:paraId="75292F53" w14:textId="024C597C" w:rsidR="00A82F84" w:rsidRPr="009C33CC" w:rsidRDefault="005F5444" w:rsidP="00A82F84">
            <w:pPr>
              <w:jc w:val="center"/>
              <w:rPr>
                <w:rFonts w:ascii="Times New Roman" w:eastAsia="Yu Mincho" w:hAnsi="Times New Roman" w:cs="Times New Roman"/>
                <w:sz w:val="24"/>
                <w:szCs w:val="32"/>
                <w:lang w:eastAsia="ja-JP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598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 w:rsidR="00A82F84" w:rsidRPr="009C33CC">
              <w:rPr>
                <w:rFonts w:ascii="Times New Roman" w:eastAsia="Yu Mincho" w:hAnsi="Times New Roman" w:cs="Times New Roman" w:hint="eastAsia"/>
                <w:sz w:val="24"/>
                <w:szCs w:val="32"/>
                <w:lang w:eastAsia="ja-JP"/>
              </w:rPr>
              <w:t>1</w:t>
            </w:r>
            <w:r w:rsidR="00A82F84" w:rsidRPr="009C33CC">
              <w:rPr>
                <w:rFonts w:ascii="Times New Roman" w:eastAsia="Yu Mincho" w:hAnsi="Times New Roman" w:cs="Times New Roman"/>
                <w:sz w:val="24"/>
                <w:szCs w:val="32"/>
                <w:lang w:eastAsia="ja-JP"/>
              </w:rPr>
              <w:t>.</w:t>
            </w:r>
            <w:r w:rsidRPr="009C33CC">
              <w:rPr>
                <w:rFonts w:ascii="Times New Roman" w:eastAsia="Yu Mincho" w:hAnsi="Times New Roman" w:cs="Times New Roman"/>
                <w:sz w:val="24"/>
                <w:szCs w:val="32"/>
                <w:lang w:eastAsia="ja-JP"/>
              </w:rPr>
              <w:t>8</w:t>
            </w:r>
            <w:r w:rsidR="00A82F84" w:rsidRPr="009C33CC">
              <w:rPr>
                <w:rFonts w:ascii="Times New Roman" w:eastAsia="Yu Mincho" w:hAnsi="Times New Roman" w:cs="Times New Roman"/>
                <w:sz w:val="24"/>
                <w:szCs w:val="32"/>
                <w:lang w:eastAsia="ja-JP"/>
              </w:rPr>
              <w:t>)</w:t>
            </w:r>
          </w:p>
        </w:tc>
        <w:tc>
          <w:tcPr>
            <w:tcW w:w="2587" w:type="dxa"/>
            <w:vAlign w:val="center"/>
          </w:tcPr>
          <w:p w14:paraId="4809872D" w14:textId="1F9AAD3E" w:rsidR="00A82F84" w:rsidRPr="009C33CC" w:rsidRDefault="00C92FAB" w:rsidP="00A82F84">
            <w:pPr>
              <w:jc w:val="center"/>
              <w:rPr>
                <w:rFonts w:ascii="Times New Roman" w:eastAsia="Yu Mincho" w:hAnsi="Times New Roman" w:cs="Times New Roman"/>
                <w:sz w:val="24"/>
                <w:szCs w:val="32"/>
                <w:lang w:eastAsia="ja-JP"/>
              </w:rPr>
            </w:pPr>
            <w:r w:rsidRPr="009C33CC">
              <w:rPr>
                <w:rFonts w:ascii="Times New Roman" w:eastAsia="Yu Mincho" w:hAnsi="Times New Roman" w:cs="Times New Roman"/>
                <w:sz w:val="24"/>
                <w:szCs w:val="32"/>
                <w:lang w:eastAsia="ja-JP"/>
              </w:rPr>
              <w:t>1,227</w:t>
            </w:r>
            <w:r w:rsidR="00A82F84" w:rsidRPr="009C33CC">
              <w:rPr>
                <w:rFonts w:ascii="Times New Roman" w:eastAsia="Yu Mincho" w:hAnsi="Times New Roman" w:cs="Times New Roman"/>
                <w:sz w:val="24"/>
                <w:szCs w:val="32"/>
                <w:lang w:eastAsia="ja-JP"/>
              </w:rPr>
              <w:t xml:space="preserve"> (</w:t>
            </w:r>
            <w:r w:rsidR="00FA4DEB" w:rsidRPr="009C33CC">
              <w:rPr>
                <w:rFonts w:ascii="Times New Roman" w:eastAsia="Yu Mincho" w:hAnsi="Times New Roman" w:cs="Times New Roman"/>
                <w:sz w:val="24"/>
                <w:szCs w:val="32"/>
                <w:lang w:eastAsia="ja-JP"/>
              </w:rPr>
              <w:t>1.0</w:t>
            </w:r>
            <w:r w:rsidR="00A82F84" w:rsidRPr="009C33CC">
              <w:rPr>
                <w:rFonts w:ascii="Times New Roman" w:eastAsia="Yu Mincho" w:hAnsi="Times New Roman" w:cs="Times New Roman"/>
                <w:sz w:val="24"/>
                <w:szCs w:val="32"/>
                <w:lang w:eastAsia="ja-JP"/>
              </w:rPr>
              <w:t>)</w:t>
            </w:r>
          </w:p>
        </w:tc>
        <w:tc>
          <w:tcPr>
            <w:tcW w:w="2587" w:type="dxa"/>
            <w:vAlign w:val="center"/>
          </w:tcPr>
          <w:p w14:paraId="3093A549" w14:textId="6AB89E8C" w:rsidR="00A82F84" w:rsidRPr="009C33CC" w:rsidRDefault="00C92FAB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eastAsia="Yu Mincho" w:hAnsi="Times New Roman" w:cs="Times New Roman"/>
                <w:sz w:val="24"/>
                <w:szCs w:val="32"/>
                <w:lang w:eastAsia="ja-JP"/>
              </w:rPr>
              <w:t>333</w:t>
            </w:r>
            <w:r w:rsidR="00A82F84" w:rsidRPr="009C33CC">
              <w:rPr>
                <w:rFonts w:ascii="Times New Roman" w:eastAsia="Yu Mincho" w:hAnsi="Times New Roman" w:cs="Times New Roman"/>
                <w:sz w:val="24"/>
                <w:szCs w:val="32"/>
                <w:lang w:eastAsia="ja-JP"/>
              </w:rPr>
              <w:t xml:space="preserve"> (</w:t>
            </w:r>
            <w:r w:rsidR="00FA4DEB" w:rsidRPr="009C33CC">
              <w:rPr>
                <w:rFonts w:ascii="Times New Roman" w:eastAsia="Yu Mincho" w:hAnsi="Times New Roman" w:cs="Times New Roman"/>
                <w:sz w:val="24"/>
                <w:szCs w:val="32"/>
                <w:lang w:eastAsia="ja-JP"/>
              </w:rPr>
              <w:t>1.1</w:t>
            </w:r>
            <w:r w:rsidR="00A82F84" w:rsidRPr="009C33CC">
              <w:rPr>
                <w:rFonts w:ascii="Times New Roman" w:eastAsia="Yu Mincho" w:hAnsi="Times New Roman" w:cs="Times New Roman"/>
                <w:sz w:val="24"/>
                <w:szCs w:val="32"/>
                <w:lang w:eastAsia="ja-JP"/>
              </w:rPr>
              <w:t>)</w:t>
            </w:r>
          </w:p>
        </w:tc>
      </w:tr>
      <w:tr w:rsidR="00A82F84" w:rsidRPr="009C33CC" w14:paraId="631F4A30" w14:textId="77777777" w:rsidTr="00B12472">
        <w:tc>
          <w:tcPr>
            <w:tcW w:w="4933" w:type="dxa"/>
          </w:tcPr>
          <w:p w14:paraId="39BDB280" w14:textId="77777777" w:rsidR="00A82F84" w:rsidRPr="009C33CC" w:rsidRDefault="00A82F84" w:rsidP="00A82F84">
            <w:pPr>
              <w:ind w:left="400" w:firstLineChars="50" w:firstLine="12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C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ardiovascular death</w:t>
            </w:r>
          </w:p>
        </w:tc>
        <w:tc>
          <w:tcPr>
            <w:tcW w:w="2586" w:type="dxa"/>
            <w:vAlign w:val="center"/>
          </w:tcPr>
          <w:p w14:paraId="3D75B137" w14:textId="195C7D7E" w:rsidR="00A82F84" w:rsidRPr="009C33CC" w:rsidRDefault="005F544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912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vAlign w:val="center"/>
          </w:tcPr>
          <w:p w14:paraId="671C6737" w14:textId="33BF4146" w:rsidR="00A82F84" w:rsidRPr="009C33CC" w:rsidRDefault="005F5444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239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vAlign w:val="center"/>
          </w:tcPr>
          <w:p w14:paraId="47B099D3" w14:textId="4F64D4E7" w:rsidR="00A82F84" w:rsidRPr="009C33CC" w:rsidRDefault="001F6DAA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509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vAlign w:val="center"/>
          </w:tcPr>
          <w:p w14:paraId="5D09FC42" w14:textId="718A7FFE" w:rsidR="00A82F84" w:rsidRPr="009C33CC" w:rsidRDefault="001F6DAA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145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A82F84" w:rsidRPr="009C33CC" w14:paraId="12D7CE82" w14:textId="77777777" w:rsidTr="00B12472">
        <w:tc>
          <w:tcPr>
            <w:tcW w:w="4933" w:type="dxa"/>
          </w:tcPr>
          <w:p w14:paraId="426E07F3" w14:textId="77777777" w:rsidR="00A82F84" w:rsidRPr="009C33CC" w:rsidRDefault="00A82F84" w:rsidP="00A82F84">
            <w:pPr>
              <w:ind w:left="400" w:firstLineChars="50" w:firstLine="12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M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yocardial infarction</w:t>
            </w:r>
          </w:p>
        </w:tc>
        <w:tc>
          <w:tcPr>
            <w:tcW w:w="2586" w:type="dxa"/>
            <w:vAlign w:val="center"/>
          </w:tcPr>
          <w:p w14:paraId="1233E06E" w14:textId="06689151" w:rsidR="00A82F84" w:rsidRPr="009C33CC" w:rsidRDefault="00B6389D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1,067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vAlign w:val="center"/>
          </w:tcPr>
          <w:p w14:paraId="6B3585B2" w14:textId="526E6297" w:rsidR="00A82F84" w:rsidRPr="009C33CC" w:rsidRDefault="00B6389D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227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vAlign w:val="center"/>
          </w:tcPr>
          <w:p w14:paraId="7F56DE2B" w14:textId="77DED1EE" w:rsidR="00A82F84" w:rsidRPr="009C33CC" w:rsidRDefault="005400D2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311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587" w:type="dxa"/>
            <w:vAlign w:val="center"/>
          </w:tcPr>
          <w:p w14:paraId="42961606" w14:textId="6E1E475E" w:rsidR="00A82F84" w:rsidRPr="009C33CC" w:rsidRDefault="005400D2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88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</w:tr>
      <w:tr w:rsidR="00A82F84" w:rsidRPr="009C33CC" w14:paraId="4B0318EB" w14:textId="77777777" w:rsidTr="00B12472">
        <w:tc>
          <w:tcPr>
            <w:tcW w:w="4933" w:type="dxa"/>
            <w:tcBorders>
              <w:bottom w:val="single" w:sz="8" w:space="0" w:color="auto"/>
            </w:tcBorders>
          </w:tcPr>
          <w:p w14:paraId="7C19FB09" w14:textId="77777777" w:rsidR="00A82F84" w:rsidRPr="009C33CC" w:rsidRDefault="00A82F84" w:rsidP="00A82F84">
            <w:pPr>
              <w:ind w:left="400" w:firstLineChars="50" w:firstLine="12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S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troke</w:t>
            </w:r>
          </w:p>
        </w:tc>
        <w:tc>
          <w:tcPr>
            <w:tcW w:w="2586" w:type="dxa"/>
            <w:tcBorders>
              <w:bottom w:val="single" w:sz="8" w:space="0" w:color="auto"/>
            </w:tcBorders>
            <w:vAlign w:val="center"/>
          </w:tcPr>
          <w:p w14:paraId="0BC06FC0" w14:textId="74D7ABAB" w:rsidR="00A82F84" w:rsidRPr="009C33CC" w:rsidRDefault="00B6389D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370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(0.3)</w:t>
            </w:r>
          </w:p>
        </w:tc>
        <w:tc>
          <w:tcPr>
            <w:tcW w:w="2587" w:type="dxa"/>
            <w:tcBorders>
              <w:bottom w:val="single" w:sz="8" w:space="0" w:color="auto"/>
            </w:tcBorders>
            <w:vAlign w:val="center"/>
          </w:tcPr>
          <w:p w14:paraId="708BC661" w14:textId="2FF391F9" w:rsidR="00A82F84" w:rsidRPr="009C33CC" w:rsidRDefault="00B6389D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110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(0.3)</w:t>
            </w:r>
          </w:p>
        </w:tc>
        <w:tc>
          <w:tcPr>
            <w:tcW w:w="2587" w:type="dxa"/>
            <w:tcBorders>
              <w:bottom w:val="single" w:sz="8" w:space="0" w:color="auto"/>
            </w:tcBorders>
            <w:vAlign w:val="center"/>
          </w:tcPr>
          <w:p w14:paraId="3D4668D4" w14:textId="255E55C3" w:rsidR="00A82F84" w:rsidRPr="009C33CC" w:rsidRDefault="005400D2" w:rsidP="00A82F8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469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(0.4)</w:t>
            </w:r>
          </w:p>
        </w:tc>
        <w:tc>
          <w:tcPr>
            <w:tcW w:w="2587" w:type="dxa"/>
            <w:tcBorders>
              <w:bottom w:val="single" w:sz="8" w:space="0" w:color="auto"/>
            </w:tcBorders>
            <w:vAlign w:val="center"/>
          </w:tcPr>
          <w:p w14:paraId="513074F1" w14:textId="6FB20413" w:rsidR="00A82F84" w:rsidRPr="009C33CC" w:rsidRDefault="005400D2" w:rsidP="00A82F8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125</w:t>
            </w:r>
            <w:r w:rsidR="00A82F84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(0.4)</w:t>
            </w:r>
          </w:p>
        </w:tc>
      </w:tr>
    </w:tbl>
    <w:p w14:paraId="657E3A8D" w14:textId="6F30C68A" w:rsidR="006B19D7" w:rsidRPr="009C33CC" w:rsidRDefault="006B19D7" w:rsidP="006B19D7">
      <w:pPr>
        <w:tabs>
          <w:tab w:val="center" w:pos="6979"/>
        </w:tabs>
        <w:spacing w:line="240" w:lineRule="auto"/>
        <w:rPr>
          <w:rFonts w:ascii="Times New Roman" w:eastAsia="맑은 고딕" w:hAnsi="Times New Roman" w:cs="Times New Roman"/>
          <w:kern w:val="0"/>
          <w:sz w:val="24"/>
          <w:szCs w:val="20"/>
          <w:lang w:eastAsia="de-DE"/>
        </w:rPr>
      </w:pPr>
      <w:r w:rsidRPr="009C33CC">
        <w:rPr>
          <w:rFonts w:ascii="Times New Roman" w:eastAsia="맑은 고딕" w:hAnsi="Times New Roman" w:cs="Times New Roman"/>
          <w:kern w:val="0"/>
          <w:sz w:val="24"/>
          <w:szCs w:val="20"/>
          <w:lang w:eastAsia="de-DE"/>
        </w:rPr>
        <w:t>Data are mean ± standard deviation or number (%).</w:t>
      </w:r>
    </w:p>
    <w:p w14:paraId="22D7025C" w14:textId="26E453B9" w:rsidR="00503F5A" w:rsidRPr="0014446D" w:rsidRDefault="008874AA" w:rsidP="00503F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5EA4">
        <w:rPr>
          <w:rFonts w:ascii="Times New Roman" w:eastAsia="맑은 고딕" w:hAnsi="Times New Roman" w:cs="Times New Roman"/>
          <w:sz w:val="24"/>
          <w:szCs w:val="24"/>
        </w:rPr>
        <w:t>e</w:t>
      </w:r>
      <w:r w:rsidRPr="00185EA4">
        <w:rPr>
          <w:rFonts w:ascii="Times New Roman" w:eastAsia="바탕" w:hAnsi="Times New Roman" w:cs="Times New Roman"/>
          <w:kern w:val="0"/>
          <w:sz w:val="24"/>
          <w:szCs w:val="24"/>
        </w:rPr>
        <w:t>GFR</w:t>
      </w:r>
      <w:r>
        <w:rPr>
          <w:rFonts w:ascii="Times New Roman" w:eastAsia="바탕" w:hAnsi="Times New Roman" w:cs="Times New Roman"/>
          <w:kern w:val="0"/>
          <w:sz w:val="24"/>
          <w:szCs w:val="24"/>
        </w:rPr>
        <w:t xml:space="preserve">, </w:t>
      </w:r>
      <w:r w:rsidRPr="00185EA4">
        <w:rPr>
          <w:rFonts w:ascii="Times New Roman" w:eastAsia="바탕" w:hAnsi="Times New Roman" w:cs="Times New Roman"/>
          <w:kern w:val="0"/>
          <w:sz w:val="24"/>
          <w:szCs w:val="24"/>
        </w:rPr>
        <w:t>estimated g</w:t>
      </w:r>
      <w:r w:rsidRPr="00185EA4">
        <w:rPr>
          <w:rFonts w:ascii="Times New Roman" w:eastAsia="맑은 고딕" w:hAnsi="Times New Roman" w:cs="Times New Roman"/>
          <w:sz w:val="24"/>
          <w:szCs w:val="24"/>
        </w:rPr>
        <w:t xml:space="preserve">lomerular filtration </w:t>
      </w:r>
      <w:proofErr w:type="gramStart"/>
      <w:r w:rsidRPr="00185EA4">
        <w:rPr>
          <w:rFonts w:ascii="Times New Roman" w:eastAsia="맑은 고딕" w:hAnsi="Times New Roman" w:cs="Times New Roman"/>
          <w:sz w:val="24"/>
          <w:szCs w:val="24"/>
        </w:rPr>
        <w:t>rate</w:t>
      </w:r>
      <w:r>
        <w:rPr>
          <w:rFonts w:ascii="Times New Roman" w:eastAsia="맑은 고딕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Pr="00185EA4">
        <w:rPr>
          <w:rFonts w:ascii="Times New Roman" w:eastAsia="맑은 고딕" w:hAnsi="Times New Roman" w:cs="Times New Roman"/>
          <w:sz w:val="24"/>
          <w:szCs w:val="24"/>
        </w:rPr>
        <w:t>MI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, </w:t>
      </w:r>
      <w:r w:rsidRPr="00185EA4">
        <w:rPr>
          <w:rFonts w:ascii="Times New Roman" w:eastAsia="맑은 고딕" w:hAnsi="Times New Roman" w:cs="Times New Roman"/>
          <w:sz w:val="24"/>
          <w:szCs w:val="24"/>
        </w:rPr>
        <w:t>myocardial infarction.</w:t>
      </w:r>
    </w:p>
    <w:p w14:paraId="78D836B7" w14:textId="0D32288A" w:rsidR="009D03B9" w:rsidRPr="0014446D" w:rsidRDefault="009D03B9" w:rsidP="0036081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03B9" w:rsidRPr="0014446D" w:rsidSect="0036081A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83B2" w14:textId="77777777" w:rsidR="002966CD" w:rsidRDefault="002966CD" w:rsidP="0022448C">
      <w:pPr>
        <w:spacing w:after="0" w:line="240" w:lineRule="auto"/>
      </w:pPr>
      <w:r>
        <w:separator/>
      </w:r>
    </w:p>
  </w:endnote>
  <w:endnote w:type="continuationSeparator" w:id="0">
    <w:p w14:paraId="7CBE3336" w14:textId="77777777" w:rsidR="002966CD" w:rsidRDefault="002966CD" w:rsidP="0022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71E0" w14:textId="77777777" w:rsidR="002966CD" w:rsidRDefault="002966CD" w:rsidP="0022448C">
      <w:pPr>
        <w:spacing w:after="0" w:line="240" w:lineRule="auto"/>
      </w:pPr>
      <w:r>
        <w:separator/>
      </w:r>
    </w:p>
  </w:footnote>
  <w:footnote w:type="continuationSeparator" w:id="0">
    <w:p w14:paraId="3DF0EBFE" w14:textId="77777777" w:rsidR="002966CD" w:rsidRDefault="002966CD" w:rsidP="00224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6A"/>
    <w:rsid w:val="00003B35"/>
    <w:rsid w:val="00004122"/>
    <w:rsid w:val="00015170"/>
    <w:rsid w:val="00015FD3"/>
    <w:rsid w:val="0002047B"/>
    <w:rsid w:val="000233B9"/>
    <w:rsid w:val="000240D8"/>
    <w:rsid w:val="00024132"/>
    <w:rsid w:val="00024724"/>
    <w:rsid w:val="00030E64"/>
    <w:rsid w:val="000338EC"/>
    <w:rsid w:val="00034BD6"/>
    <w:rsid w:val="0003685C"/>
    <w:rsid w:val="0004094F"/>
    <w:rsid w:val="0004140A"/>
    <w:rsid w:val="00044D66"/>
    <w:rsid w:val="00044EE7"/>
    <w:rsid w:val="00045C94"/>
    <w:rsid w:val="000503D9"/>
    <w:rsid w:val="00051960"/>
    <w:rsid w:val="000551B8"/>
    <w:rsid w:val="0006412D"/>
    <w:rsid w:val="000657E6"/>
    <w:rsid w:val="000675D6"/>
    <w:rsid w:val="00074359"/>
    <w:rsid w:val="000852FD"/>
    <w:rsid w:val="00092A5A"/>
    <w:rsid w:val="00097403"/>
    <w:rsid w:val="000A1096"/>
    <w:rsid w:val="000B1DFD"/>
    <w:rsid w:val="000B2F03"/>
    <w:rsid w:val="000B5053"/>
    <w:rsid w:val="000C0FD4"/>
    <w:rsid w:val="000D2315"/>
    <w:rsid w:val="000E37C9"/>
    <w:rsid w:val="000E5BAA"/>
    <w:rsid w:val="000F3556"/>
    <w:rsid w:val="0011033C"/>
    <w:rsid w:val="00110E83"/>
    <w:rsid w:val="00115C0F"/>
    <w:rsid w:val="001162A8"/>
    <w:rsid w:val="0011770E"/>
    <w:rsid w:val="00121568"/>
    <w:rsid w:val="001230CB"/>
    <w:rsid w:val="00125F7A"/>
    <w:rsid w:val="001267CE"/>
    <w:rsid w:val="00130417"/>
    <w:rsid w:val="0013058B"/>
    <w:rsid w:val="0013182F"/>
    <w:rsid w:val="00131D3E"/>
    <w:rsid w:val="001324FC"/>
    <w:rsid w:val="001374EF"/>
    <w:rsid w:val="0014446D"/>
    <w:rsid w:val="00144529"/>
    <w:rsid w:val="00144F84"/>
    <w:rsid w:val="00146A2F"/>
    <w:rsid w:val="00153000"/>
    <w:rsid w:val="00153AB8"/>
    <w:rsid w:val="00160774"/>
    <w:rsid w:val="00166676"/>
    <w:rsid w:val="00167EBD"/>
    <w:rsid w:val="001733F0"/>
    <w:rsid w:val="0017645E"/>
    <w:rsid w:val="00176767"/>
    <w:rsid w:val="00176979"/>
    <w:rsid w:val="001815AC"/>
    <w:rsid w:val="00185BB9"/>
    <w:rsid w:val="001866CE"/>
    <w:rsid w:val="001A056C"/>
    <w:rsid w:val="001A1249"/>
    <w:rsid w:val="001A1B2D"/>
    <w:rsid w:val="001A30C0"/>
    <w:rsid w:val="001A7917"/>
    <w:rsid w:val="001B2D11"/>
    <w:rsid w:val="001B5186"/>
    <w:rsid w:val="001B7B80"/>
    <w:rsid w:val="001C55F9"/>
    <w:rsid w:val="001C6DB1"/>
    <w:rsid w:val="001D0101"/>
    <w:rsid w:val="001D36E4"/>
    <w:rsid w:val="001D66C4"/>
    <w:rsid w:val="001D6ED0"/>
    <w:rsid w:val="001E1123"/>
    <w:rsid w:val="001E1215"/>
    <w:rsid w:val="001E36C4"/>
    <w:rsid w:val="001F0957"/>
    <w:rsid w:val="001F27A4"/>
    <w:rsid w:val="001F32C4"/>
    <w:rsid w:val="001F6DAA"/>
    <w:rsid w:val="001F7455"/>
    <w:rsid w:val="002107DC"/>
    <w:rsid w:val="0021521E"/>
    <w:rsid w:val="002161C7"/>
    <w:rsid w:val="0021705E"/>
    <w:rsid w:val="0022448C"/>
    <w:rsid w:val="00224BB7"/>
    <w:rsid w:val="00225F61"/>
    <w:rsid w:val="00227790"/>
    <w:rsid w:val="002279A4"/>
    <w:rsid w:val="002309FB"/>
    <w:rsid w:val="0023236B"/>
    <w:rsid w:val="00235682"/>
    <w:rsid w:val="002371DA"/>
    <w:rsid w:val="002416B2"/>
    <w:rsid w:val="00247839"/>
    <w:rsid w:val="00247F22"/>
    <w:rsid w:val="002514FE"/>
    <w:rsid w:val="00253D38"/>
    <w:rsid w:val="00257677"/>
    <w:rsid w:val="002579E3"/>
    <w:rsid w:val="0026756B"/>
    <w:rsid w:val="00274EE2"/>
    <w:rsid w:val="00276927"/>
    <w:rsid w:val="00280C11"/>
    <w:rsid w:val="0028528C"/>
    <w:rsid w:val="0028665C"/>
    <w:rsid w:val="00287D60"/>
    <w:rsid w:val="00290423"/>
    <w:rsid w:val="00291BC7"/>
    <w:rsid w:val="002947DD"/>
    <w:rsid w:val="002963DE"/>
    <w:rsid w:val="002966CD"/>
    <w:rsid w:val="002A391B"/>
    <w:rsid w:val="002A3BD7"/>
    <w:rsid w:val="002B050E"/>
    <w:rsid w:val="002B3E5C"/>
    <w:rsid w:val="002C04FF"/>
    <w:rsid w:val="002C3411"/>
    <w:rsid w:val="002C56EA"/>
    <w:rsid w:val="002D327F"/>
    <w:rsid w:val="002E1D25"/>
    <w:rsid w:val="00300430"/>
    <w:rsid w:val="0030197D"/>
    <w:rsid w:val="0030356A"/>
    <w:rsid w:val="00315D19"/>
    <w:rsid w:val="003219B8"/>
    <w:rsid w:val="00323EA7"/>
    <w:rsid w:val="00325F89"/>
    <w:rsid w:val="00327CC9"/>
    <w:rsid w:val="00340B81"/>
    <w:rsid w:val="00340E43"/>
    <w:rsid w:val="00343FD3"/>
    <w:rsid w:val="00344778"/>
    <w:rsid w:val="00350ACD"/>
    <w:rsid w:val="00351E8D"/>
    <w:rsid w:val="0035713D"/>
    <w:rsid w:val="003571D3"/>
    <w:rsid w:val="0036028F"/>
    <w:rsid w:val="0036081A"/>
    <w:rsid w:val="00360AAD"/>
    <w:rsid w:val="003615B4"/>
    <w:rsid w:val="00361C6B"/>
    <w:rsid w:val="0036533F"/>
    <w:rsid w:val="00365585"/>
    <w:rsid w:val="003658CE"/>
    <w:rsid w:val="00367085"/>
    <w:rsid w:val="00370F7F"/>
    <w:rsid w:val="00375AFD"/>
    <w:rsid w:val="0038290E"/>
    <w:rsid w:val="00383A7B"/>
    <w:rsid w:val="00386983"/>
    <w:rsid w:val="003936C0"/>
    <w:rsid w:val="00396273"/>
    <w:rsid w:val="003A2290"/>
    <w:rsid w:val="003A57EB"/>
    <w:rsid w:val="003A796E"/>
    <w:rsid w:val="003B167A"/>
    <w:rsid w:val="003B6149"/>
    <w:rsid w:val="003C3412"/>
    <w:rsid w:val="003D0635"/>
    <w:rsid w:val="003D447E"/>
    <w:rsid w:val="003E29C8"/>
    <w:rsid w:val="003E50E0"/>
    <w:rsid w:val="003F7EAF"/>
    <w:rsid w:val="00413263"/>
    <w:rsid w:val="00413630"/>
    <w:rsid w:val="00415491"/>
    <w:rsid w:val="004225B9"/>
    <w:rsid w:val="0043522E"/>
    <w:rsid w:val="004373FC"/>
    <w:rsid w:val="00446860"/>
    <w:rsid w:val="0045338B"/>
    <w:rsid w:val="0046044D"/>
    <w:rsid w:val="00466363"/>
    <w:rsid w:val="0047067D"/>
    <w:rsid w:val="00474B3E"/>
    <w:rsid w:val="00476475"/>
    <w:rsid w:val="00483B9C"/>
    <w:rsid w:val="0049016B"/>
    <w:rsid w:val="004906E3"/>
    <w:rsid w:val="00490AB0"/>
    <w:rsid w:val="00490C6E"/>
    <w:rsid w:val="004911AA"/>
    <w:rsid w:val="004A1F51"/>
    <w:rsid w:val="004A2B26"/>
    <w:rsid w:val="004A4B1C"/>
    <w:rsid w:val="004A5022"/>
    <w:rsid w:val="004A64C8"/>
    <w:rsid w:val="004A751A"/>
    <w:rsid w:val="004B2657"/>
    <w:rsid w:val="004D0060"/>
    <w:rsid w:val="004D15AC"/>
    <w:rsid w:val="004D761A"/>
    <w:rsid w:val="004E1B11"/>
    <w:rsid w:val="004E5905"/>
    <w:rsid w:val="004F6E61"/>
    <w:rsid w:val="004F770E"/>
    <w:rsid w:val="004F7DAE"/>
    <w:rsid w:val="00503F5A"/>
    <w:rsid w:val="00520182"/>
    <w:rsid w:val="00522188"/>
    <w:rsid w:val="00522BF9"/>
    <w:rsid w:val="00524633"/>
    <w:rsid w:val="005263B4"/>
    <w:rsid w:val="0053027E"/>
    <w:rsid w:val="00532A83"/>
    <w:rsid w:val="00532D94"/>
    <w:rsid w:val="0053472C"/>
    <w:rsid w:val="00536FD0"/>
    <w:rsid w:val="00537A0C"/>
    <w:rsid w:val="005400D2"/>
    <w:rsid w:val="0055215F"/>
    <w:rsid w:val="00554EA9"/>
    <w:rsid w:val="00560EF9"/>
    <w:rsid w:val="005762D2"/>
    <w:rsid w:val="00577CFC"/>
    <w:rsid w:val="0058333F"/>
    <w:rsid w:val="00591E92"/>
    <w:rsid w:val="005926D6"/>
    <w:rsid w:val="0059490A"/>
    <w:rsid w:val="0059572C"/>
    <w:rsid w:val="005A4ED1"/>
    <w:rsid w:val="005B17C3"/>
    <w:rsid w:val="005B52ED"/>
    <w:rsid w:val="005B531D"/>
    <w:rsid w:val="005B7A37"/>
    <w:rsid w:val="005C178B"/>
    <w:rsid w:val="005C19F1"/>
    <w:rsid w:val="005C5DB1"/>
    <w:rsid w:val="005D5212"/>
    <w:rsid w:val="005D723C"/>
    <w:rsid w:val="005D78FB"/>
    <w:rsid w:val="005E2B28"/>
    <w:rsid w:val="005F2B7F"/>
    <w:rsid w:val="005F3176"/>
    <w:rsid w:val="005F35A1"/>
    <w:rsid w:val="005F5444"/>
    <w:rsid w:val="00600971"/>
    <w:rsid w:val="006043D6"/>
    <w:rsid w:val="00621598"/>
    <w:rsid w:val="00621FF4"/>
    <w:rsid w:val="00625540"/>
    <w:rsid w:val="00627A69"/>
    <w:rsid w:val="0063056E"/>
    <w:rsid w:val="00631102"/>
    <w:rsid w:val="00632FCD"/>
    <w:rsid w:val="00636FBE"/>
    <w:rsid w:val="00637CE2"/>
    <w:rsid w:val="00641E42"/>
    <w:rsid w:val="00647C06"/>
    <w:rsid w:val="006520A7"/>
    <w:rsid w:val="006528BA"/>
    <w:rsid w:val="00654756"/>
    <w:rsid w:val="00654DA7"/>
    <w:rsid w:val="00661858"/>
    <w:rsid w:val="0066359C"/>
    <w:rsid w:val="00664585"/>
    <w:rsid w:val="0066533D"/>
    <w:rsid w:val="00667A42"/>
    <w:rsid w:val="00670428"/>
    <w:rsid w:val="00670460"/>
    <w:rsid w:val="00672B4A"/>
    <w:rsid w:val="00674892"/>
    <w:rsid w:val="006751F8"/>
    <w:rsid w:val="00675578"/>
    <w:rsid w:val="0068168C"/>
    <w:rsid w:val="00692F9C"/>
    <w:rsid w:val="0069491E"/>
    <w:rsid w:val="006A302A"/>
    <w:rsid w:val="006A71B3"/>
    <w:rsid w:val="006A75AF"/>
    <w:rsid w:val="006A7ACC"/>
    <w:rsid w:val="006B0FE9"/>
    <w:rsid w:val="006B135D"/>
    <w:rsid w:val="006B19D7"/>
    <w:rsid w:val="006B29E8"/>
    <w:rsid w:val="006B2D80"/>
    <w:rsid w:val="006C1F07"/>
    <w:rsid w:val="006C689D"/>
    <w:rsid w:val="006C6B6C"/>
    <w:rsid w:val="006D095C"/>
    <w:rsid w:val="006D2B71"/>
    <w:rsid w:val="006D418E"/>
    <w:rsid w:val="006E0777"/>
    <w:rsid w:val="006E5FF6"/>
    <w:rsid w:val="006F4396"/>
    <w:rsid w:val="006F5B85"/>
    <w:rsid w:val="006F64CA"/>
    <w:rsid w:val="00701E3A"/>
    <w:rsid w:val="00703103"/>
    <w:rsid w:val="007050D0"/>
    <w:rsid w:val="0070584D"/>
    <w:rsid w:val="007070DE"/>
    <w:rsid w:val="00715322"/>
    <w:rsid w:val="0071566F"/>
    <w:rsid w:val="007162B3"/>
    <w:rsid w:val="007168D2"/>
    <w:rsid w:val="00722818"/>
    <w:rsid w:val="007240FE"/>
    <w:rsid w:val="007244BE"/>
    <w:rsid w:val="00732CC0"/>
    <w:rsid w:val="00733B43"/>
    <w:rsid w:val="00734BE8"/>
    <w:rsid w:val="00734D13"/>
    <w:rsid w:val="0073525B"/>
    <w:rsid w:val="007352C1"/>
    <w:rsid w:val="007521F5"/>
    <w:rsid w:val="007532D9"/>
    <w:rsid w:val="007617A9"/>
    <w:rsid w:val="00762A0E"/>
    <w:rsid w:val="00771279"/>
    <w:rsid w:val="007722F4"/>
    <w:rsid w:val="00772DD5"/>
    <w:rsid w:val="007737C7"/>
    <w:rsid w:val="0077498F"/>
    <w:rsid w:val="0077762D"/>
    <w:rsid w:val="007813AB"/>
    <w:rsid w:val="00782A7E"/>
    <w:rsid w:val="007869F4"/>
    <w:rsid w:val="0079034D"/>
    <w:rsid w:val="0079066A"/>
    <w:rsid w:val="00791B54"/>
    <w:rsid w:val="00791D70"/>
    <w:rsid w:val="007920B6"/>
    <w:rsid w:val="007A2227"/>
    <w:rsid w:val="007A49DA"/>
    <w:rsid w:val="007A7013"/>
    <w:rsid w:val="007B0122"/>
    <w:rsid w:val="007B7CED"/>
    <w:rsid w:val="007C2B5B"/>
    <w:rsid w:val="007C3709"/>
    <w:rsid w:val="007C7323"/>
    <w:rsid w:val="007D02A0"/>
    <w:rsid w:val="007D2308"/>
    <w:rsid w:val="007D2728"/>
    <w:rsid w:val="007D31FE"/>
    <w:rsid w:val="007D3967"/>
    <w:rsid w:val="007D5408"/>
    <w:rsid w:val="007E0BA1"/>
    <w:rsid w:val="007E1CDB"/>
    <w:rsid w:val="007E4295"/>
    <w:rsid w:val="007E7DEA"/>
    <w:rsid w:val="007F4CF6"/>
    <w:rsid w:val="007F5DF2"/>
    <w:rsid w:val="007F7904"/>
    <w:rsid w:val="00801FB8"/>
    <w:rsid w:val="00802054"/>
    <w:rsid w:val="008030F4"/>
    <w:rsid w:val="008048E3"/>
    <w:rsid w:val="00806941"/>
    <w:rsid w:val="00815A6E"/>
    <w:rsid w:val="00821688"/>
    <w:rsid w:val="00821CDC"/>
    <w:rsid w:val="0082311A"/>
    <w:rsid w:val="00833AB9"/>
    <w:rsid w:val="00833E47"/>
    <w:rsid w:val="008350D4"/>
    <w:rsid w:val="0084025A"/>
    <w:rsid w:val="008434D3"/>
    <w:rsid w:val="008475A2"/>
    <w:rsid w:val="00851657"/>
    <w:rsid w:val="00854607"/>
    <w:rsid w:val="00856DBB"/>
    <w:rsid w:val="0086122A"/>
    <w:rsid w:val="00861304"/>
    <w:rsid w:val="00861F4C"/>
    <w:rsid w:val="0086245E"/>
    <w:rsid w:val="00871087"/>
    <w:rsid w:val="008874AA"/>
    <w:rsid w:val="00890D2B"/>
    <w:rsid w:val="008917AF"/>
    <w:rsid w:val="008A1B2E"/>
    <w:rsid w:val="008A2907"/>
    <w:rsid w:val="008A33E1"/>
    <w:rsid w:val="008A4982"/>
    <w:rsid w:val="008A5731"/>
    <w:rsid w:val="008B2BB2"/>
    <w:rsid w:val="008B2CFE"/>
    <w:rsid w:val="008B2D85"/>
    <w:rsid w:val="008B5187"/>
    <w:rsid w:val="008B65E9"/>
    <w:rsid w:val="008B6F29"/>
    <w:rsid w:val="008C43F7"/>
    <w:rsid w:val="008D0A6D"/>
    <w:rsid w:val="008D138B"/>
    <w:rsid w:val="008D1404"/>
    <w:rsid w:val="008D203D"/>
    <w:rsid w:val="008D65D9"/>
    <w:rsid w:val="008D7389"/>
    <w:rsid w:val="008D7A77"/>
    <w:rsid w:val="008E04AF"/>
    <w:rsid w:val="008E0F7B"/>
    <w:rsid w:val="008E2136"/>
    <w:rsid w:val="008E34EC"/>
    <w:rsid w:val="008E5003"/>
    <w:rsid w:val="008F5AAD"/>
    <w:rsid w:val="008F6FB1"/>
    <w:rsid w:val="00905635"/>
    <w:rsid w:val="009076E0"/>
    <w:rsid w:val="0091077D"/>
    <w:rsid w:val="00912C46"/>
    <w:rsid w:val="009138C0"/>
    <w:rsid w:val="00914F95"/>
    <w:rsid w:val="00917CC4"/>
    <w:rsid w:val="0092073F"/>
    <w:rsid w:val="0092388E"/>
    <w:rsid w:val="00924651"/>
    <w:rsid w:val="009271F3"/>
    <w:rsid w:val="0093067E"/>
    <w:rsid w:val="009360FD"/>
    <w:rsid w:val="00941AF0"/>
    <w:rsid w:val="009436AF"/>
    <w:rsid w:val="0094457F"/>
    <w:rsid w:val="0094780D"/>
    <w:rsid w:val="00950FC0"/>
    <w:rsid w:val="009533F5"/>
    <w:rsid w:val="00953F19"/>
    <w:rsid w:val="009543C7"/>
    <w:rsid w:val="00955C3B"/>
    <w:rsid w:val="00955C6D"/>
    <w:rsid w:val="00955E7A"/>
    <w:rsid w:val="009575E0"/>
    <w:rsid w:val="00960500"/>
    <w:rsid w:val="00960ECD"/>
    <w:rsid w:val="0096453C"/>
    <w:rsid w:val="009708FA"/>
    <w:rsid w:val="00971F82"/>
    <w:rsid w:val="00973AD6"/>
    <w:rsid w:val="00974FEA"/>
    <w:rsid w:val="00980EE2"/>
    <w:rsid w:val="00983433"/>
    <w:rsid w:val="009844AB"/>
    <w:rsid w:val="009851AF"/>
    <w:rsid w:val="0098751E"/>
    <w:rsid w:val="0099707F"/>
    <w:rsid w:val="009B0FA0"/>
    <w:rsid w:val="009C2463"/>
    <w:rsid w:val="009C33CC"/>
    <w:rsid w:val="009C4AB9"/>
    <w:rsid w:val="009D03B9"/>
    <w:rsid w:val="009D41C6"/>
    <w:rsid w:val="009D49DF"/>
    <w:rsid w:val="009D4A80"/>
    <w:rsid w:val="009D4F71"/>
    <w:rsid w:val="009D64A7"/>
    <w:rsid w:val="009D72A2"/>
    <w:rsid w:val="009E1B29"/>
    <w:rsid w:val="009E1EED"/>
    <w:rsid w:val="009F2FB9"/>
    <w:rsid w:val="009F5EA1"/>
    <w:rsid w:val="009F69B3"/>
    <w:rsid w:val="00A03A8A"/>
    <w:rsid w:val="00A03B30"/>
    <w:rsid w:val="00A06BBA"/>
    <w:rsid w:val="00A1368B"/>
    <w:rsid w:val="00A1411D"/>
    <w:rsid w:val="00A14CDF"/>
    <w:rsid w:val="00A20C9D"/>
    <w:rsid w:val="00A23928"/>
    <w:rsid w:val="00A2554F"/>
    <w:rsid w:val="00A26868"/>
    <w:rsid w:val="00A27889"/>
    <w:rsid w:val="00A27F4E"/>
    <w:rsid w:val="00A309DC"/>
    <w:rsid w:val="00A33F9D"/>
    <w:rsid w:val="00A34426"/>
    <w:rsid w:val="00A37319"/>
    <w:rsid w:val="00A411B5"/>
    <w:rsid w:val="00A51548"/>
    <w:rsid w:val="00A532F5"/>
    <w:rsid w:val="00A54181"/>
    <w:rsid w:val="00A55E4F"/>
    <w:rsid w:val="00A61E2E"/>
    <w:rsid w:val="00A70D2A"/>
    <w:rsid w:val="00A737E5"/>
    <w:rsid w:val="00A7772A"/>
    <w:rsid w:val="00A77A88"/>
    <w:rsid w:val="00A82F84"/>
    <w:rsid w:val="00A84BFF"/>
    <w:rsid w:val="00A8539B"/>
    <w:rsid w:val="00AA0201"/>
    <w:rsid w:val="00AA25EB"/>
    <w:rsid w:val="00AA2DAE"/>
    <w:rsid w:val="00AA3482"/>
    <w:rsid w:val="00AA5469"/>
    <w:rsid w:val="00AA726C"/>
    <w:rsid w:val="00AB5515"/>
    <w:rsid w:val="00AC4149"/>
    <w:rsid w:val="00AD32BB"/>
    <w:rsid w:val="00AD6BF3"/>
    <w:rsid w:val="00AD7416"/>
    <w:rsid w:val="00AD75C3"/>
    <w:rsid w:val="00AE0E2D"/>
    <w:rsid w:val="00AE2F18"/>
    <w:rsid w:val="00AE6044"/>
    <w:rsid w:val="00AE6FC4"/>
    <w:rsid w:val="00AF0332"/>
    <w:rsid w:val="00AF0F67"/>
    <w:rsid w:val="00AF3D05"/>
    <w:rsid w:val="00AF66D8"/>
    <w:rsid w:val="00B03BE7"/>
    <w:rsid w:val="00B049AE"/>
    <w:rsid w:val="00B0755E"/>
    <w:rsid w:val="00B12472"/>
    <w:rsid w:val="00B12D44"/>
    <w:rsid w:val="00B207AB"/>
    <w:rsid w:val="00B243B3"/>
    <w:rsid w:val="00B3168D"/>
    <w:rsid w:val="00B35418"/>
    <w:rsid w:val="00B35DF7"/>
    <w:rsid w:val="00B37093"/>
    <w:rsid w:val="00B415DB"/>
    <w:rsid w:val="00B44A2D"/>
    <w:rsid w:val="00B44B54"/>
    <w:rsid w:val="00B51C13"/>
    <w:rsid w:val="00B53FB2"/>
    <w:rsid w:val="00B557CC"/>
    <w:rsid w:val="00B559E9"/>
    <w:rsid w:val="00B57763"/>
    <w:rsid w:val="00B637AA"/>
    <w:rsid w:val="00B6389D"/>
    <w:rsid w:val="00B65DBE"/>
    <w:rsid w:val="00B67217"/>
    <w:rsid w:val="00B7373E"/>
    <w:rsid w:val="00B749E7"/>
    <w:rsid w:val="00B80372"/>
    <w:rsid w:val="00B84E4F"/>
    <w:rsid w:val="00B853BE"/>
    <w:rsid w:val="00B8571E"/>
    <w:rsid w:val="00B86179"/>
    <w:rsid w:val="00B90205"/>
    <w:rsid w:val="00B96496"/>
    <w:rsid w:val="00B96F97"/>
    <w:rsid w:val="00BA19F8"/>
    <w:rsid w:val="00BA3A3F"/>
    <w:rsid w:val="00BA76FC"/>
    <w:rsid w:val="00BA7F2C"/>
    <w:rsid w:val="00BB65E6"/>
    <w:rsid w:val="00BC13EB"/>
    <w:rsid w:val="00BC692B"/>
    <w:rsid w:val="00BD6E74"/>
    <w:rsid w:val="00BE18DD"/>
    <w:rsid w:val="00BF0EA1"/>
    <w:rsid w:val="00BF4545"/>
    <w:rsid w:val="00C06D8A"/>
    <w:rsid w:val="00C06EDF"/>
    <w:rsid w:val="00C070CB"/>
    <w:rsid w:val="00C13631"/>
    <w:rsid w:val="00C150A2"/>
    <w:rsid w:val="00C15649"/>
    <w:rsid w:val="00C20683"/>
    <w:rsid w:val="00C20FDF"/>
    <w:rsid w:val="00C256B7"/>
    <w:rsid w:val="00C26455"/>
    <w:rsid w:val="00C309EF"/>
    <w:rsid w:val="00C409E8"/>
    <w:rsid w:val="00C44E2B"/>
    <w:rsid w:val="00C52AC4"/>
    <w:rsid w:val="00C57D8B"/>
    <w:rsid w:val="00C64B6D"/>
    <w:rsid w:val="00C747CA"/>
    <w:rsid w:val="00C75954"/>
    <w:rsid w:val="00C75967"/>
    <w:rsid w:val="00C76575"/>
    <w:rsid w:val="00C819C6"/>
    <w:rsid w:val="00C870AD"/>
    <w:rsid w:val="00C92FAB"/>
    <w:rsid w:val="00C9723F"/>
    <w:rsid w:val="00C97F08"/>
    <w:rsid w:val="00CA130C"/>
    <w:rsid w:val="00CA1B0E"/>
    <w:rsid w:val="00CA4E35"/>
    <w:rsid w:val="00CA7DE5"/>
    <w:rsid w:val="00CB2B9D"/>
    <w:rsid w:val="00CB3429"/>
    <w:rsid w:val="00CC0D86"/>
    <w:rsid w:val="00CC101C"/>
    <w:rsid w:val="00CC13E6"/>
    <w:rsid w:val="00CD14C8"/>
    <w:rsid w:val="00CD1561"/>
    <w:rsid w:val="00CD32DE"/>
    <w:rsid w:val="00CD7B11"/>
    <w:rsid w:val="00CE3D26"/>
    <w:rsid w:val="00CE7840"/>
    <w:rsid w:val="00CF1AF6"/>
    <w:rsid w:val="00D01F78"/>
    <w:rsid w:val="00D15322"/>
    <w:rsid w:val="00D21999"/>
    <w:rsid w:val="00D25D74"/>
    <w:rsid w:val="00D2632F"/>
    <w:rsid w:val="00D27F6E"/>
    <w:rsid w:val="00D31E75"/>
    <w:rsid w:val="00D34820"/>
    <w:rsid w:val="00D5116D"/>
    <w:rsid w:val="00D53FD1"/>
    <w:rsid w:val="00D56C55"/>
    <w:rsid w:val="00D56ED4"/>
    <w:rsid w:val="00D571E8"/>
    <w:rsid w:val="00D64C45"/>
    <w:rsid w:val="00D64E92"/>
    <w:rsid w:val="00D65C37"/>
    <w:rsid w:val="00D716A9"/>
    <w:rsid w:val="00D760D6"/>
    <w:rsid w:val="00D95507"/>
    <w:rsid w:val="00DB3236"/>
    <w:rsid w:val="00DB3BEE"/>
    <w:rsid w:val="00DB49E9"/>
    <w:rsid w:val="00DC12A8"/>
    <w:rsid w:val="00DC7B50"/>
    <w:rsid w:val="00DD3EF4"/>
    <w:rsid w:val="00DD5382"/>
    <w:rsid w:val="00DD689B"/>
    <w:rsid w:val="00DD6F3E"/>
    <w:rsid w:val="00DD7387"/>
    <w:rsid w:val="00DE1A90"/>
    <w:rsid w:val="00DE1F9A"/>
    <w:rsid w:val="00DE306A"/>
    <w:rsid w:val="00DE3559"/>
    <w:rsid w:val="00DE4176"/>
    <w:rsid w:val="00DE5F2F"/>
    <w:rsid w:val="00DF09A4"/>
    <w:rsid w:val="00E00A67"/>
    <w:rsid w:val="00E05C61"/>
    <w:rsid w:val="00E1206A"/>
    <w:rsid w:val="00E125A7"/>
    <w:rsid w:val="00E15376"/>
    <w:rsid w:val="00E17F06"/>
    <w:rsid w:val="00E20294"/>
    <w:rsid w:val="00E23B7D"/>
    <w:rsid w:val="00E476DA"/>
    <w:rsid w:val="00E55DBF"/>
    <w:rsid w:val="00E55F2F"/>
    <w:rsid w:val="00E56F09"/>
    <w:rsid w:val="00E6085E"/>
    <w:rsid w:val="00E655F9"/>
    <w:rsid w:val="00E659C5"/>
    <w:rsid w:val="00E7049A"/>
    <w:rsid w:val="00E77FD4"/>
    <w:rsid w:val="00E80D6D"/>
    <w:rsid w:val="00E83692"/>
    <w:rsid w:val="00E904D7"/>
    <w:rsid w:val="00E90E5A"/>
    <w:rsid w:val="00E977D6"/>
    <w:rsid w:val="00EA1F7F"/>
    <w:rsid w:val="00EA34FD"/>
    <w:rsid w:val="00EB2ABA"/>
    <w:rsid w:val="00EB437A"/>
    <w:rsid w:val="00EC1CDB"/>
    <w:rsid w:val="00EC2588"/>
    <w:rsid w:val="00EC2918"/>
    <w:rsid w:val="00EC5572"/>
    <w:rsid w:val="00EC563F"/>
    <w:rsid w:val="00EC793D"/>
    <w:rsid w:val="00ED0DBB"/>
    <w:rsid w:val="00EE22F0"/>
    <w:rsid w:val="00EE6028"/>
    <w:rsid w:val="00EF238E"/>
    <w:rsid w:val="00EF4BCC"/>
    <w:rsid w:val="00EF4CAE"/>
    <w:rsid w:val="00EF7D3A"/>
    <w:rsid w:val="00F004BA"/>
    <w:rsid w:val="00F02CC8"/>
    <w:rsid w:val="00F02E18"/>
    <w:rsid w:val="00F03E98"/>
    <w:rsid w:val="00F128A1"/>
    <w:rsid w:val="00F1432D"/>
    <w:rsid w:val="00F1796A"/>
    <w:rsid w:val="00F179EE"/>
    <w:rsid w:val="00F20683"/>
    <w:rsid w:val="00F22412"/>
    <w:rsid w:val="00F233B6"/>
    <w:rsid w:val="00F259A9"/>
    <w:rsid w:val="00F26D39"/>
    <w:rsid w:val="00F35A9A"/>
    <w:rsid w:val="00F442BA"/>
    <w:rsid w:val="00F54C45"/>
    <w:rsid w:val="00F55947"/>
    <w:rsid w:val="00F620E3"/>
    <w:rsid w:val="00F63642"/>
    <w:rsid w:val="00F75891"/>
    <w:rsid w:val="00F7735C"/>
    <w:rsid w:val="00F83DEF"/>
    <w:rsid w:val="00F93247"/>
    <w:rsid w:val="00F93972"/>
    <w:rsid w:val="00F96F45"/>
    <w:rsid w:val="00FA37B8"/>
    <w:rsid w:val="00FA4DEB"/>
    <w:rsid w:val="00FB15E0"/>
    <w:rsid w:val="00FB2646"/>
    <w:rsid w:val="00FB6506"/>
    <w:rsid w:val="00FB7F76"/>
    <w:rsid w:val="00FC1409"/>
    <w:rsid w:val="00FC2D5D"/>
    <w:rsid w:val="00FC5009"/>
    <w:rsid w:val="00FC6224"/>
    <w:rsid w:val="00FD006A"/>
    <w:rsid w:val="00FD1360"/>
    <w:rsid w:val="00FD1D4E"/>
    <w:rsid w:val="00FD3088"/>
    <w:rsid w:val="00FD30FA"/>
    <w:rsid w:val="00FE19FD"/>
    <w:rsid w:val="00FE4666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F4BC2"/>
  <w15:docId w15:val="{6F1914B6-473C-49F3-AEBA-87408C8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2D2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F454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7A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77A8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44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2448C"/>
  </w:style>
  <w:style w:type="paragraph" w:styleId="a5">
    <w:name w:val="footer"/>
    <w:basedOn w:val="a"/>
    <w:link w:val="Char1"/>
    <w:uiPriority w:val="99"/>
    <w:unhideWhenUsed/>
    <w:rsid w:val="0022448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2448C"/>
  </w:style>
  <w:style w:type="table" w:styleId="a6">
    <w:name w:val="Table Grid"/>
    <w:basedOn w:val="a1"/>
    <w:uiPriority w:val="39"/>
    <w:rsid w:val="0005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EE2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BF4545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BF4545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F4545"/>
    <w:pPr>
      <w:widowControl/>
      <w:wordWrap/>
      <w:autoSpaceDE/>
      <w:autoSpaceDN/>
      <w:spacing w:after="100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BF4545"/>
    <w:pPr>
      <w:widowControl/>
      <w:wordWrap/>
      <w:autoSpaceDE/>
      <w:autoSpaceDN/>
      <w:spacing w:after="10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BF4545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customStyle="1" w:styleId="NHLBITableText">
    <w:name w:val="NHLBI_Table Text"/>
    <w:rsid w:val="006751F8"/>
    <w:pPr>
      <w:autoSpaceDE w:val="0"/>
      <w:autoSpaceDN w:val="0"/>
      <w:adjustRightInd w:val="0"/>
      <w:spacing w:before="60" w:after="60" w:line="240" w:lineRule="auto"/>
      <w:jc w:val="left"/>
    </w:pPr>
    <w:rPr>
      <w:rFonts w:ascii="Arial" w:eastAsia="Times New Roman" w:hAnsi="Arial" w:cs="Arial"/>
      <w:kern w:val="0"/>
      <w:szCs w:val="20"/>
      <w:lang w:eastAsia="en-US"/>
    </w:rPr>
  </w:style>
  <w:style w:type="paragraph" w:customStyle="1" w:styleId="NHLBITableText-Indent">
    <w:name w:val="NHLBI_Table Text-Indent"/>
    <w:basedOn w:val="NHLBITableText"/>
    <w:qFormat/>
    <w:rsid w:val="006751F8"/>
    <w:pPr>
      <w:ind w:left="360"/>
    </w:pPr>
  </w:style>
  <w:style w:type="character" w:styleId="a8">
    <w:name w:val="annotation reference"/>
    <w:basedOn w:val="a0"/>
    <w:uiPriority w:val="99"/>
    <w:semiHidden/>
    <w:unhideWhenUsed/>
    <w:rsid w:val="008350D4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8350D4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8350D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350D4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835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62AF-425B-43B2-90E7-70EAE29D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Sangwoo</dc:creator>
  <cp:lastModifiedBy>이제인</cp:lastModifiedBy>
  <cp:revision>2</cp:revision>
  <dcterms:created xsi:type="dcterms:W3CDTF">2023-08-10T04:51:00Z</dcterms:created>
  <dcterms:modified xsi:type="dcterms:W3CDTF">2023-08-10T04:51:00Z</dcterms:modified>
</cp:coreProperties>
</file>